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0E6CD" w14:textId="77777777" w:rsidR="00110755" w:rsidRDefault="00174CC9">
      <w:r>
        <w:rPr>
          <w:noProof/>
        </w:rPr>
        <w:drawing>
          <wp:anchor distT="0" distB="0" distL="114300" distR="114300" simplePos="0" relativeHeight="251658240" behindDoc="0" locked="0" layoutInCell="1" hidden="0" allowOverlap="1" wp14:anchorId="1F335783" wp14:editId="0FB104D3">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42F30317" w14:textId="77777777" w:rsidR="00110755" w:rsidRDefault="00110755">
      <w:pPr>
        <w:rPr>
          <w:rFonts w:ascii="Arial" w:eastAsia="Arial" w:hAnsi="Arial" w:cs="Arial"/>
          <w:color w:val="0000FF"/>
          <w:sz w:val="20"/>
          <w:szCs w:val="20"/>
        </w:rPr>
      </w:pPr>
    </w:p>
    <w:p w14:paraId="7FCA612B" w14:textId="77777777" w:rsidR="00110755" w:rsidRDefault="00110755">
      <w:pPr>
        <w:rPr>
          <w:rFonts w:ascii="Arial" w:eastAsia="Arial" w:hAnsi="Arial" w:cs="Arial"/>
          <w:color w:val="0000FF"/>
          <w:sz w:val="20"/>
          <w:szCs w:val="20"/>
        </w:rPr>
      </w:pPr>
    </w:p>
    <w:p w14:paraId="11FEAA55" w14:textId="77777777" w:rsidR="00110755" w:rsidRDefault="00110755">
      <w:pPr>
        <w:rPr>
          <w:rFonts w:ascii="Arial" w:eastAsia="Arial" w:hAnsi="Arial" w:cs="Arial"/>
          <w:color w:val="0000FF"/>
          <w:sz w:val="20"/>
          <w:szCs w:val="20"/>
        </w:rPr>
      </w:pPr>
    </w:p>
    <w:p w14:paraId="71D92E28" w14:textId="77777777" w:rsidR="00110755" w:rsidRDefault="00110755">
      <w:pPr>
        <w:rPr>
          <w:rFonts w:ascii="Arial" w:eastAsia="Arial" w:hAnsi="Arial" w:cs="Arial"/>
          <w:color w:val="0000FF"/>
          <w:sz w:val="20"/>
          <w:szCs w:val="20"/>
        </w:rPr>
      </w:pPr>
    </w:p>
    <w:p w14:paraId="33CCA5F9" w14:textId="77777777" w:rsidR="00110755" w:rsidRDefault="00110755">
      <w:pPr>
        <w:rPr>
          <w:rFonts w:ascii="Arial" w:eastAsia="Arial" w:hAnsi="Arial" w:cs="Arial"/>
          <w:color w:val="0000FF"/>
          <w:sz w:val="20"/>
          <w:szCs w:val="20"/>
        </w:rPr>
      </w:pPr>
    </w:p>
    <w:p w14:paraId="4D081B98" w14:textId="77777777" w:rsidR="00110755" w:rsidRDefault="00110755">
      <w:pPr>
        <w:rPr>
          <w:rFonts w:ascii="Arial" w:eastAsia="Arial" w:hAnsi="Arial" w:cs="Arial"/>
          <w:color w:val="0000FF"/>
          <w:sz w:val="20"/>
          <w:szCs w:val="20"/>
        </w:rPr>
      </w:pPr>
    </w:p>
    <w:p w14:paraId="4B1783C3" w14:textId="77777777" w:rsidR="00110755" w:rsidRDefault="00174CC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026BF1B" w14:textId="77777777" w:rsidR="00110755" w:rsidRDefault="0011075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110755" w14:paraId="729A7348" w14:textId="77777777">
        <w:tc>
          <w:tcPr>
            <w:tcW w:w="3553" w:type="dxa"/>
            <w:tcBorders>
              <w:top w:val="single" w:sz="4" w:space="0" w:color="000000"/>
              <w:left w:val="single" w:sz="4" w:space="0" w:color="000000"/>
              <w:right w:val="single" w:sz="4" w:space="0" w:color="000000"/>
            </w:tcBorders>
            <w:shd w:val="clear" w:color="auto" w:fill="auto"/>
            <w:vAlign w:val="center"/>
          </w:tcPr>
          <w:p w14:paraId="497E64E5" w14:textId="77777777" w:rsidR="00110755" w:rsidRDefault="00174CC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0F18939" w14:textId="77777777" w:rsidR="00110755" w:rsidRDefault="00174CC9">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2021.007B</w:t>
            </w:r>
          </w:p>
        </w:tc>
        <w:tc>
          <w:tcPr>
            <w:tcW w:w="710" w:type="dxa"/>
            <w:tcBorders>
              <w:top w:val="single" w:sz="4" w:space="0" w:color="000000"/>
              <w:left w:val="single" w:sz="4" w:space="0" w:color="000000"/>
              <w:right w:val="single" w:sz="4" w:space="0" w:color="000000"/>
            </w:tcBorders>
            <w:shd w:val="clear" w:color="auto" w:fill="auto"/>
            <w:vAlign w:val="center"/>
          </w:tcPr>
          <w:p w14:paraId="1D2A15FE" w14:textId="77777777" w:rsidR="00110755" w:rsidRDefault="00110755">
            <w:pPr>
              <w:pBdr>
                <w:top w:val="nil"/>
                <w:left w:val="nil"/>
                <w:bottom w:val="nil"/>
                <w:right w:val="nil"/>
                <w:between w:val="nil"/>
              </w:pBdr>
              <w:rPr>
                <w:rFonts w:ascii="Arial" w:eastAsia="Arial" w:hAnsi="Arial" w:cs="Arial"/>
                <w:color w:val="000000"/>
              </w:rPr>
            </w:pPr>
          </w:p>
        </w:tc>
      </w:tr>
      <w:tr w:rsidR="00110755" w14:paraId="4A0BA66A" w14:textId="77777777">
        <w:tc>
          <w:tcPr>
            <w:tcW w:w="9072" w:type="dxa"/>
            <w:gridSpan w:val="3"/>
            <w:tcBorders>
              <w:left w:val="single" w:sz="4" w:space="0" w:color="000000"/>
              <w:right w:val="single" w:sz="4" w:space="0" w:color="000000"/>
            </w:tcBorders>
            <w:shd w:val="clear" w:color="auto" w:fill="auto"/>
          </w:tcPr>
          <w:p w14:paraId="2A459256" w14:textId="77777777" w:rsidR="00110755" w:rsidRDefault="00174CC9">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seven new genera in the subfamily </w:t>
            </w:r>
            <w:r>
              <w:rPr>
                <w:rFonts w:ascii="Arial" w:eastAsia="Arial" w:hAnsi="Arial" w:cs="Arial"/>
                <w:i/>
              </w:rPr>
              <w:t xml:space="preserve">Bclasvirinae </w:t>
            </w:r>
            <w:r>
              <w:rPr>
                <w:rFonts w:ascii="Arial" w:eastAsia="Arial" w:hAnsi="Arial" w:cs="Arial"/>
              </w:rPr>
              <w:t>(</w:t>
            </w:r>
            <w:r>
              <w:rPr>
                <w:rFonts w:ascii="Arial" w:eastAsia="Arial" w:hAnsi="Arial" w:cs="Arial"/>
                <w:i/>
              </w:rPr>
              <w:t>Caudoviricetes</w:t>
            </w:r>
            <w:r>
              <w:rPr>
                <w:rFonts w:ascii="Arial" w:eastAsia="Arial" w:hAnsi="Arial" w:cs="Arial"/>
              </w:rPr>
              <w:t>)</w:t>
            </w:r>
          </w:p>
        </w:tc>
      </w:tr>
      <w:tr w:rsidR="00110755" w14:paraId="4CCD0508"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BFBFAB0" w14:textId="77777777" w:rsidR="00110755" w:rsidRDefault="00110755">
            <w:pPr>
              <w:rPr>
                <w:rFonts w:ascii="Arial" w:eastAsia="Arial" w:hAnsi="Arial" w:cs="Arial"/>
                <w:b/>
                <w:sz w:val="22"/>
                <w:szCs w:val="22"/>
              </w:rPr>
            </w:pPr>
          </w:p>
        </w:tc>
      </w:tr>
    </w:tbl>
    <w:p w14:paraId="7046EE9A" w14:textId="77777777" w:rsidR="00110755" w:rsidRDefault="00174CC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110755" w14:paraId="24150AE0" w14:textId="77777777">
        <w:tc>
          <w:tcPr>
            <w:tcW w:w="4368" w:type="dxa"/>
            <w:shd w:val="clear" w:color="auto" w:fill="auto"/>
          </w:tcPr>
          <w:p w14:paraId="6C3C7CF5" w14:textId="77777777" w:rsidR="00110755" w:rsidRDefault="00174CC9">
            <w:pPr>
              <w:rPr>
                <w:rFonts w:ascii="Arial" w:eastAsia="Arial" w:hAnsi="Arial" w:cs="Arial"/>
                <w:sz w:val="22"/>
                <w:szCs w:val="22"/>
              </w:rPr>
            </w:pPr>
            <w:r>
              <w:rPr>
                <w:rFonts w:ascii="Arial" w:eastAsia="Arial" w:hAnsi="Arial" w:cs="Arial"/>
                <w:sz w:val="22"/>
                <w:szCs w:val="22"/>
              </w:rPr>
              <w:t>Turner D, Moraru C, Tolstoy I, Kropinski AM</w:t>
            </w:r>
          </w:p>
        </w:tc>
        <w:tc>
          <w:tcPr>
            <w:tcW w:w="4704" w:type="dxa"/>
            <w:shd w:val="clear" w:color="auto" w:fill="auto"/>
          </w:tcPr>
          <w:p w14:paraId="6792BC50" w14:textId="77777777" w:rsidR="00110755" w:rsidRDefault="004B08D3">
            <w:pPr>
              <w:rPr>
                <w:rFonts w:ascii="Arial" w:eastAsia="Arial" w:hAnsi="Arial" w:cs="Arial"/>
                <w:sz w:val="22"/>
                <w:szCs w:val="22"/>
              </w:rPr>
            </w:pPr>
            <w:hyperlink r:id="rId8">
              <w:r w:rsidR="00174CC9">
                <w:rPr>
                  <w:rFonts w:ascii="Arial" w:eastAsia="Arial" w:hAnsi="Arial" w:cs="Arial"/>
                  <w:color w:val="0000FF"/>
                  <w:sz w:val="22"/>
                  <w:szCs w:val="22"/>
                  <w:u w:val="single"/>
                </w:rPr>
                <w:t>dann2.turner@uwe.ac.uk</w:t>
              </w:r>
            </w:hyperlink>
            <w:r w:rsidR="00174CC9">
              <w:rPr>
                <w:rFonts w:ascii="Arial" w:eastAsia="Arial" w:hAnsi="Arial" w:cs="Arial"/>
                <w:sz w:val="22"/>
                <w:szCs w:val="22"/>
              </w:rPr>
              <w:t xml:space="preserve">; </w:t>
            </w:r>
          </w:p>
          <w:p w14:paraId="034F25E7" w14:textId="77777777" w:rsidR="00110755" w:rsidRDefault="004B08D3">
            <w:pPr>
              <w:rPr>
                <w:rFonts w:ascii="Arial" w:eastAsia="Arial" w:hAnsi="Arial" w:cs="Arial"/>
                <w:sz w:val="22"/>
                <w:szCs w:val="22"/>
              </w:rPr>
            </w:pPr>
            <w:hyperlink r:id="rId9">
              <w:r w:rsidR="00174CC9">
                <w:rPr>
                  <w:rFonts w:ascii="Arial" w:eastAsia="Arial" w:hAnsi="Arial" w:cs="Arial"/>
                  <w:color w:val="0000FF"/>
                  <w:sz w:val="22"/>
                  <w:szCs w:val="22"/>
                  <w:u w:val="single"/>
                </w:rPr>
                <w:t>liliana.cristina.moraru@uni-oldenburg.de</w:t>
              </w:r>
            </w:hyperlink>
            <w:r w:rsidR="00174CC9">
              <w:rPr>
                <w:rFonts w:ascii="Arial" w:eastAsia="Arial" w:hAnsi="Arial" w:cs="Arial"/>
                <w:sz w:val="22"/>
                <w:szCs w:val="22"/>
              </w:rPr>
              <w:t>;</w:t>
            </w:r>
            <w:r w:rsidR="00174CC9">
              <w:rPr>
                <w:rFonts w:ascii="Arial" w:eastAsia="Arial" w:hAnsi="Arial" w:cs="Arial"/>
                <w:sz w:val="22"/>
                <w:szCs w:val="22"/>
              </w:rPr>
              <w:br/>
            </w:r>
            <w:hyperlink r:id="rId10">
              <w:r w:rsidR="00174CC9">
                <w:rPr>
                  <w:rFonts w:ascii="Arial" w:eastAsia="Arial" w:hAnsi="Arial" w:cs="Arial"/>
                  <w:color w:val="0000FF"/>
                  <w:sz w:val="22"/>
                  <w:szCs w:val="22"/>
                  <w:u w:val="single"/>
                </w:rPr>
                <w:t>tolstoy@ncbi.nlm.nih.gov</w:t>
              </w:r>
            </w:hyperlink>
            <w:r w:rsidR="00174CC9">
              <w:rPr>
                <w:rFonts w:ascii="Arial" w:eastAsia="Arial" w:hAnsi="Arial" w:cs="Arial"/>
                <w:sz w:val="22"/>
                <w:szCs w:val="22"/>
              </w:rPr>
              <w:t xml:space="preserve">; </w:t>
            </w:r>
          </w:p>
          <w:p w14:paraId="0E6DC46C" w14:textId="77777777" w:rsidR="00110755" w:rsidRDefault="004B08D3">
            <w:pPr>
              <w:rPr>
                <w:rFonts w:ascii="Arial" w:eastAsia="Arial" w:hAnsi="Arial" w:cs="Arial"/>
                <w:sz w:val="22"/>
                <w:szCs w:val="22"/>
              </w:rPr>
            </w:pPr>
            <w:hyperlink r:id="rId11">
              <w:r w:rsidR="00174CC9">
                <w:rPr>
                  <w:rFonts w:ascii="Arial" w:eastAsia="Arial" w:hAnsi="Arial" w:cs="Arial"/>
                  <w:color w:val="0000FF"/>
                  <w:sz w:val="22"/>
                  <w:szCs w:val="22"/>
                  <w:u w:val="single"/>
                </w:rPr>
                <w:t>Phage.Canada@gmail.com</w:t>
              </w:r>
            </w:hyperlink>
            <w:r w:rsidR="00174CC9">
              <w:rPr>
                <w:rFonts w:ascii="Arial" w:eastAsia="Arial" w:hAnsi="Arial" w:cs="Arial"/>
                <w:sz w:val="22"/>
                <w:szCs w:val="22"/>
              </w:rPr>
              <w:t xml:space="preserve"> </w:t>
            </w:r>
          </w:p>
        </w:tc>
      </w:tr>
    </w:tbl>
    <w:p w14:paraId="564F0139" w14:textId="77777777" w:rsidR="00110755" w:rsidRDefault="00174CC9">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FEEDD59" w14:textId="77777777" w:rsidR="00110755" w:rsidRDefault="0011075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0755" w14:paraId="18E2E9E8" w14:textId="77777777">
        <w:tc>
          <w:tcPr>
            <w:tcW w:w="9072" w:type="dxa"/>
            <w:shd w:val="clear" w:color="auto" w:fill="auto"/>
          </w:tcPr>
          <w:p w14:paraId="79AE598C" w14:textId="77777777" w:rsidR="00110755" w:rsidRDefault="00174CC9">
            <w:pPr>
              <w:rPr>
                <w:rFonts w:ascii="Arial" w:eastAsia="Arial" w:hAnsi="Arial" w:cs="Arial"/>
                <w:sz w:val="22"/>
                <w:szCs w:val="22"/>
              </w:rPr>
            </w:pPr>
            <w:r>
              <w:rPr>
                <w:rFonts w:ascii="Arial" w:eastAsia="Arial" w:hAnsi="Arial" w:cs="Arial"/>
                <w:sz w:val="22"/>
                <w:szCs w:val="22"/>
              </w:rPr>
              <w:t>University of the West of England, Bristol, UK [DT]</w:t>
            </w:r>
          </w:p>
          <w:p w14:paraId="30AE553C" w14:textId="77777777" w:rsidR="00110755" w:rsidRDefault="00174CC9">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2B089E90" w14:textId="77777777" w:rsidR="00110755" w:rsidRDefault="00174CC9">
            <w:pPr>
              <w:rPr>
                <w:rFonts w:ascii="Arial" w:eastAsia="Arial" w:hAnsi="Arial" w:cs="Arial"/>
                <w:sz w:val="22"/>
                <w:szCs w:val="22"/>
              </w:rPr>
            </w:pPr>
            <w:r>
              <w:rPr>
                <w:rFonts w:ascii="Arial" w:eastAsia="Arial" w:hAnsi="Arial" w:cs="Arial"/>
                <w:sz w:val="22"/>
                <w:szCs w:val="22"/>
              </w:rPr>
              <w:t>NCBI, USA [IT]</w:t>
            </w:r>
          </w:p>
          <w:p w14:paraId="04B7C3E5" w14:textId="77777777" w:rsidR="00110755" w:rsidRDefault="00174CC9">
            <w:pPr>
              <w:rPr>
                <w:rFonts w:ascii="Arial" w:eastAsia="Arial" w:hAnsi="Arial" w:cs="Arial"/>
                <w:sz w:val="22"/>
                <w:szCs w:val="22"/>
              </w:rPr>
            </w:pPr>
            <w:r>
              <w:rPr>
                <w:rFonts w:ascii="Arial" w:eastAsia="Arial" w:hAnsi="Arial" w:cs="Arial"/>
                <w:sz w:val="22"/>
                <w:szCs w:val="22"/>
              </w:rPr>
              <w:t>University of Guelph, Canada [AMK]</w:t>
            </w:r>
          </w:p>
        </w:tc>
      </w:tr>
    </w:tbl>
    <w:p w14:paraId="54342838" w14:textId="77777777" w:rsidR="00110755" w:rsidRDefault="00174CC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0755" w14:paraId="12CDA478" w14:textId="77777777">
        <w:tc>
          <w:tcPr>
            <w:tcW w:w="9072" w:type="dxa"/>
            <w:shd w:val="clear" w:color="auto" w:fill="auto"/>
          </w:tcPr>
          <w:p w14:paraId="6FF7DC5C" w14:textId="77777777" w:rsidR="00110755" w:rsidRDefault="00174CC9">
            <w:pPr>
              <w:rPr>
                <w:rFonts w:ascii="Arial" w:eastAsia="Arial" w:hAnsi="Arial" w:cs="Arial"/>
                <w:sz w:val="22"/>
                <w:szCs w:val="22"/>
              </w:rPr>
            </w:pPr>
            <w:r>
              <w:rPr>
                <w:rFonts w:ascii="Arial" w:eastAsia="Arial" w:hAnsi="Arial" w:cs="Arial"/>
                <w:sz w:val="22"/>
                <w:szCs w:val="22"/>
              </w:rPr>
              <w:t>Andrew M. Kropinski</w:t>
            </w:r>
          </w:p>
        </w:tc>
      </w:tr>
    </w:tbl>
    <w:p w14:paraId="762B4A8F" w14:textId="77777777" w:rsidR="00110755" w:rsidRDefault="00174CC9">
      <w:pPr>
        <w:spacing w:before="120" w:after="120"/>
        <w:rPr>
          <w:rFonts w:ascii="Arial" w:eastAsia="Arial" w:hAnsi="Arial" w:cs="Arial"/>
          <w:b/>
        </w:rPr>
      </w:pPr>
      <w:r>
        <w:rPr>
          <w:rFonts w:ascii="Arial" w:eastAsia="Arial" w:hAnsi="Arial" w:cs="Arial"/>
          <w:b/>
        </w:rPr>
        <w:t>List the ICTV Study Group(s) that have seen this proposal</w:t>
      </w:r>
    </w:p>
    <w:p w14:paraId="75D84E46" w14:textId="77777777" w:rsidR="00110755" w:rsidRDefault="0011075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0755" w14:paraId="318E4364" w14:textId="77777777">
        <w:tc>
          <w:tcPr>
            <w:tcW w:w="9072" w:type="dxa"/>
            <w:shd w:val="clear" w:color="auto" w:fill="auto"/>
          </w:tcPr>
          <w:p w14:paraId="063FDD3A" w14:textId="77777777" w:rsidR="00110755" w:rsidRDefault="00110755">
            <w:pPr>
              <w:rPr>
                <w:rFonts w:ascii="Arial" w:eastAsia="Arial" w:hAnsi="Arial" w:cs="Arial"/>
                <w:sz w:val="22"/>
                <w:szCs w:val="22"/>
              </w:rPr>
            </w:pPr>
          </w:p>
          <w:p w14:paraId="5B16AF0B" w14:textId="77777777" w:rsidR="00110755" w:rsidRDefault="00174CC9">
            <w:pPr>
              <w:rPr>
                <w:rFonts w:ascii="Arial" w:eastAsia="Arial" w:hAnsi="Arial" w:cs="Arial"/>
                <w:sz w:val="22"/>
                <w:szCs w:val="22"/>
              </w:rPr>
            </w:pPr>
            <w:r>
              <w:rPr>
                <w:rFonts w:ascii="Arial" w:eastAsia="Arial" w:hAnsi="Arial" w:cs="Arial"/>
                <w:sz w:val="22"/>
                <w:szCs w:val="22"/>
              </w:rPr>
              <w:t>Caudoviricetes Study Group, Bacterial Viruses Subcommittee</w:t>
            </w:r>
          </w:p>
          <w:p w14:paraId="104622F3" w14:textId="77777777" w:rsidR="00110755" w:rsidRDefault="00110755">
            <w:pPr>
              <w:rPr>
                <w:rFonts w:ascii="Arial" w:eastAsia="Arial" w:hAnsi="Arial" w:cs="Arial"/>
                <w:sz w:val="22"/>
                <w:szCs w:val="22"/>
              </w:rPr>
            </w:pPr>
          </w:p>
          <w:p w14:paraId="6DB7719B" w14:textId="77777777" w:rsidR="00110755" w:rsidRDefault="00110755">
            <w:pPr>
              <w:rPr>
                <w:rFonts w:ascii="Arial" w:eastAsia="Arial" w:hAnsi="Arial" w:cs="Arial"/>
                <w:sz w:val="22"/>
                <w:szCs w:val="22"/>
              </w:rPr>
            </w:pPr>
          </w:p>
        </w:tc>
      </w:tr>
    </w:tbl>
    <w:p w14:paraId="39BC2560" w14:textId="77777777" w:rsidR="00110755" w:rsidRDefault="00174CC9">
      <w:pPr>
        <w:spacing w:before="120" w:after="120"/>
        <w:rPr>
          <w:rFonts w:ascii="Arial" w:eastAsia="Arial" w:hAnsi="Arial" w:cs="Arial"/>
          <w:b/>
        </w:rPr>
      </w:pPr>
      <w:r>
        <w:rPr>
          <w:rFonts w:ascii="Arial" w:eastAsia="Arial" w:hAnsi="Arial" w:cs="Arial"/>
          <w:b/>
        </w:rPr>
        <w:t>ICTV study group comments and response of proposer</w:t>
      </w:r>
    </w:p>
    <w:p w14:paraId="01F2A9BF" w14:textId="77777777" w:rsidR="00110755" w:rsidRDefault="0011075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0755" w14:paraId="39DEA3D7" w14:textId="77777777">
        <w:tc>
          <w:tcPr>
            <w:tcW w:w="9072" w:type="dxa"/>
            <w:shd w:val="clear" w:color="auto" w:fill="auto"/>
          </w:tcPr>
          <w:p w14:paraId="5566BE01" w14:textId="77777777" w:rsidR="00110755" w:rsidRDefault="00110755">
            <w:pPr>
              <w:rPr>
                <w:rFonts w:ascii="Arial" w:eastAsia="Arial" w:hAnsi="Arial" w:cs="Arial"/>
                <w:sz w:val="22"/>
                <w:szCs w:val="22"/>
              </w:rPr>
            </w:pPr>
          </w:p>
          <w:p w14:paraId="6194205A" w14:textId="77777777" w:rsidR="00110755" w:rsidRDefault="00110755">
            <w:pPr>
              <w:rPr>
                <w:rFonts w:ascii="Arial" w:eastAsia="Arial" w:hAnsi="Arial" w:cs="Arial"/>
                <w:sz w:val="22"/>
                <w:szCs w:val="22"/>
              </w:rPr>
            </w:pPr>
          </w:p>
          <w:p w14:paraId="0AAA146F" w14:textId="77777777" w:rsidR="00110755" w:rsidRDefault="00110755">
            <w:pPr>
              <w:rPr>
                <w:rFonts w:ascii="Arial" w:eastAsia="Arial" w:hAnsi="Arial" w:cs="Arial"/>
                <w:sz w:val="22"/>
                <w:szCs w:val="22"/>
              </w:rPr>
            </w:pPr>
          </w:p>
        </w:tc>
      </w:tr>
    </w:tbl>
    <w:p w14:paraId="2D404DD1" w14:textId="77777777" w:rsidR="00110755" w:rsidRDefault="00174CC9">
      <w:pPr>
        <w:spacing w:before="120" w:after="120"/>
        <w:rPr>
          <w:rFonts w:ascii="Arial" w:eastAsia="Arial" w:hAnsi="Arial" w:cs="Arial"/>
          <w:b/>
        </w:rPr>
      </w:pPr>
      <w:r>
        <w:rPr>
          <w:rFonts w:ascii="Arial" w:eastAsia="Arial" w:hAnsi="Arial" w:cs="Arial"/>
          <w:b/>
        </w:rPr>
        <w:t>Authority to use the name of a living person</w:t>
      </w:r>
    </w:p>
    <w:p w14:paraId="16F6152F" w14:textId="77777777" w:rsidR="00110755" w:rsidRDefault="0011075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110755" w14:paraId="653FE953" w14:textId="77777777">
        <w:tc>
          <w:tcPr>
            <w:tcW w:w="7939" w:type="dxa"/>
            <w:shd w:val="clear" w:color="auto" w:fill="auto"/>
          </w:tcPr>
          <w:p w14:paraId="79975FC6" w14:textId="77777777" w:rsidR="00110755" w:rsidRDefault="00174CC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F421582" w14:textId="77777777" w:rsidR="00110755" w:rsidRDefault="00174CC9">
            <w:r>
              <w:t>N</w:t>
            </w:r>
          </w:p>
        </w:tc>
      </w:tr>
    </w:tbl>
    <w:p w14:paraId="5FE711D5" w14:textId="77777777" w:rsidR="00110755" w:rsidRDefault="0011075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110755" w14:paraId="0EECD0A7" w14:textId="77777777">
        <w:tc>
          <w:tcPr>
            <w:tcW w:w="2692" w:type="dxa"/>
            <w:shd w:val="clear" w:color="auto" w:fill="auto"/>
          </w:tcPr>
          <w:p w14:paraId="3EA3FBCF" w14:textId="77777777" w:rsidR="00110755" w:rsidRDefault="00174CC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34000F77" w14:textId="77777777" w:rsidR="00110755" w:rsidRDefault="00174CC9">
            <w:r>
              <w:rPr>
                <w:rFonts w:ascii="Arial" w:eastAsia="Arial" w:hAnsi="Arial" w:cs="Arial"/>
                <w:b/>
                <w:color w:val="000000"/>
                <w:sz w:val="22"/>
                <w:szCs w:val="22"/>
              </w:rPr>
              <w:t>Person from whom the name is derived</w:t>
            </w:r>
          </w:p>
        </w:tc>
        <w:tc>
          <w:tcPr>
            <w:tcW w:w="2977" w:type="dxa"/>
            <w:shd w:val="clear" w:color="auto" w:fill="auto"/>
          </w:tcPr>
          <w:p w14:paraId="015E04DA" w14:textId="77777777" w:rsidR="00110755" w:rsidRDefault="00174CC9">
            <w:r>
              <w:rPr>
                <w:rFonts w:ascii="Arial" w:eastAsia="Arial" w:hAnsi="Arial" w:cs="Arial"/>
                <w:b/>
                <w:color w:val="000000"/>
                <w:sz w:val="22"/>
                <w:szCs w:val="22"/>
              </w:rPr>
              <w:t>Permission attached (Y/N)</w:t>
            </w:r>
          </w:p>
        </w:tc>
      </w:tr>
      <w:tr w:rsidR="00110755" w14:paraId="50314869" w14:textId="77777777">
        <w:tc>
          <w:tcPr>
            <w:tcW w:w="2692" w:type="dxa"/>
            <w:shd w:val="clear" w:color="auto" w:fill="auto"/>
          </w:tcPr>
          <w:p w14:paraId="2E0D45A7" w14:textId="77777777" w:rsidR="00110755" w:rsidRDefault="00110755">
            <w:pPr>
              <w:rPr>
                <w:rFonts w:ascii="Arial" w:eastAsia="Arial" w:hAnsi="Arial" w:cs="Arial"/>
                <w:sz w:val="22"/>
                <w:szCs w:val="22"/>
              </w:rPr>
            </w:pPr>
          </w:p>
        </w:tc>
        <w:tc>
          <w:tcPr>
            <w:tcW w:w="3403" w:type="dxa"/>
            <w:shd w:val="clear" w:color="auto" w:fill="auto"/>
          </w:tcPr>
          <w:p w14:paraId="4E35D260" w14:textId="77777777" w:rsidR="00110755" w:rsidRDefault="00110755">
            <w:pPr>
              <w:rPr>
                <w:rFonts w:ascii="Arial" w:eastAsia="Arial" w:hAnsi="Arial" w:cs="Arial"/>
                <w:sz w:val="22"/>
                <w:szCs w:val="22"/>
              </w:rPr>
            </w:pPr>
          </w:p>
        </w:tc>
        <w:tc>
          <w:tcPr>
            <w:tcW w:w="2977" w:type="dxa"/>
            <w:shd w:val="clear" w:color="auto" w:fill="auto"/>
          </w:tcPr>
          <w:p w14:paraId="01D47FA3" w14:textId="77777777" w:rsidR="00110755" w:rsidRDefault="00110755">
            <w:pPr>
              <w:rPr>
                <w:rFonts w:ascii="Arial" w:eastAsia="Arial" w:hAnsi="Arial" w:cs="Arial"/>
                <w:sz w:val="22"/>
                <w:szCs w:val="22"/>
              </w:rPr>
            </w:pPr>
          </w:p>
        </w:tc>
      </w:tr>
      <w:tr w:rsidR="00110755" w14:paraId="316EC5E2" w14:textId="77777777">
        <w:tc>
          <w:tcPr>
            <w:tcW w:w="2692" w:type="dxa"/>
            <w:shd w:val="clear" w:color="auto" w:fill="auto"/>
          </w:tcPr>
          <w:p w14:paraId="0DB3C6D5" w14:textId="77777777" w:rsidR="00110755" w:rsidRDefault="00110755">
            <w:pPr>
              <w:rPr>
                <w:rFonts w:ascii="Arial" w:eastAsia="Arial" w:hAnsi="Arial" w:cs="Arial"/>
                <w:sz w:val="22"/>
                <w:szCs w:val="22"/>
              </w:rPr>
            </w:pPr>
          </w:p>
        </w:tc>
        <w:tc>
          <w:tcPr>
            <w:tcW w:w="3403" w:type="dxa"/>
            <w:shd w:val="clear" w:color="auto" w:fill="auto"/>
          </w:tcPr>
          <w:p w14:paraId="44DF85F6" w14:textId="77777777" w:rsidR="00110755" w:rsidRDefault="00110755">
            <w:pPr>
              <w:rPr>
                <w:rFonts w:ascii="Arial" w:eastAsia="Arial" w:hAnsi="Arial" w:cs="Arial"/>
                <w:sz w:val="22"/>
                <w:szCs w:val="22"/>
              </w:rPr>
            </w:pPr>
          </w:p>
        </w:tc>
        <w:tc>
          <w:tcPr>
            <w:tcW w:w="2977" w:type="dxa"/>
            <w:shd w:val="clear" w:color="auto" w:fill="auto"/>
          </w:tcPr>
          <w:p w14:paraId="4E230B21" w14:textId="77777777" w:rsidR="00110755" w:rsidRDefault="00110755">
            <w:pPr>
              <w:rPr>
                <w:rFonts w:ascii="Arial" w:eastAsia="Arial" w:hAnsi="Arial" w:cs="Arial"/>
                <w:sz w:val="22"/>
                <w:szCs w:val="22"/>
              </w:rPr>
            </w:pPr>
          </w:p>
        </w:tc>
      </w:tr>
      <w:tr w:rsidR="00110755" w14:paraId="7E6BB6F5" w14:textId="77777777">
        <w:tc>
          <w:tcPr>
            <w:tcW w:w="2692" w:type="dxa"/>
            <w:shd w:val="clear" w:color="auto" w:fill="auto"/>
          </w:tcPr>
          <w:p w14:paraId="01AA413A" w14:textId="77777777" w:rsidR="00110755" w:rsidRDefault="00110755">
            <w:pPr>
              <w:rPr>
                <w:rFonts w:ascii="Arial" w:eastAsia="Arial" w:hAnsi="Arial" w:cs="Arial"/>
                <w:sz w:val="22"/>
                <w:szCs w:val="22"/>
              </w:rPr>
            </w:pPr>
          </w:p>
        </w:tc>
        <w:tc>
          <w:tcPr>
            <w:tcW w:w="3403" w:type="dxa"/>
            <w:shd w:val="clear" w:color="auto" w:fill="auto"/>
          </w:tcPr>
          <w:p w14:paraId="7B95048A" w14:textId="77777777" w:rsidR="00110755" w:rsidRDefault="00110755">
            <w:pPr>
              <w:rPr>
                <w:rFonts w:ascii="Arial" w:eastAsia="Arial" w:hAnsi="Arial" w:cs="Arial"/>
                <w:sz w:val="22"/>
                <w:szCs w:val="22"/>
              </w:rPr>
            </w:pPr>
          </w:p>
        </w:tc>
        <w:tc>
          <w:tcPr>
            <w:tcW w:w="2977" w:type="dxa"/>
            <w:shd w:val="clear" w:color="auto" w:fill="auto"/>
          </w:tcPr>
          <w:p w14:paraId="1EDC245D" w14:textId="77777777" w:rsidR="00110755" w:rsidRDefault="00110755">
            <w:pPr>
              <w:rPr>
                <w:rFonts w:ascii="Arial" w:eastAsia="Arial" w:hAnsi="Arial" w:cs="Arial"/>
                <w:sz w:val="22"/>
                <w:szCs w:val="22"/>
              </w:rPr>
            </w:pPr>
          </w:p>
        </w:tc>
      </w:tr>
    </w:tbl>
    <w:p w14:paraId="0556D788" w14:textId="77777777" w:rsidR="00110755" w:rsidRDefault="00110755"/>
    <w:p w14:paraId="6F974010" w14:textId="77777777" w:rsidR="00110755" w:rsidRDefault="00174CC9">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110755" w14:paraId="7939268D" w14:textId="77777777">
        <w:tc>
          <w:tcPr>
            <w:tcW w:w="4820" w:type="dxa"/>
            <w:shd w:val="clear" w:color="auto" w:fill="auto"/>
          </w:tcPr>
          <w:p w14:paraId="1881A6D7" w14:textId="77777777" w:rsidR="00110755" w:rsidRDefault="00174CC9">
            <w:pPr>
              <w:rPr>
                <w:sz w:val="22"/>
                <w:szCs w:val="22"/>
              </w:rPr>
            </w:pPr>
            <w:r>
              <w:rPr>
                <w:rFonts w:ascii="Arial" w:eastAsia="Arial" w:hAnsi="Arial" w:cs="Arial"/>
                <w:sz w:val="22"/>
                <w:szCs w:val="22"/>
              </w:rPr>
              <w:t>Date first submitted to SC Chair</w:t>
            </w:r>
          </w:p>
        </w:tc>
        <w:tc>
          <w:tcPr>
            <w:tcW w:w="4252" w:type="dxa"/>
            <w:shd w:val="clear" w:color="auto" w:fill="auto"/>
          </w:tcPr>
          <w:p w14:paraId="40EA57DA" w14:textId="77777777" w:rsidR="00110755" w:rsidRDefault="00110755">
            <w:pPr>
              <w:rPr>
                <w:rFonts w:ascii="Arial" w:eastAsia="Arial" w:hAnsi="Arial" w:cs="Arial"/>
                <w:sz w:val="22"/>
                <w:szCs w:val="22"/>
              </w:rPr>
            </w:pPr>
          </w:p>
        </w:tc>
      </w:tr>
      <w:tr w:rsidR="00110755" w14:paraId="47AF054A" w14:textId="77777777">
        <w:tc>
          <w:tcPr>
            <w:tcW w:w="4820" w:type="dxa"/>
            <w:shd w:val="clear" w:color="auto" w:fill="auto"/>
          </w:tcPr>
          <w:p w14:paraId="2088DFB1" w14:textId="77777777" w:rsidR="00110755" w:rsidRDefault="00174CC9">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3DFA5581" w14:textId="77777777" w:rsidR="00110755" w:rsidRDefault="00110755">
            <w:pPr>
              <w:rPr>
                <w:rFonts w:ascii="Arial" w:eastAsia="Arial" w:hAnsi="Arial" w:cs="Arial"/>
                <w:sz w:val="22"/>
                <w:szCs w:val="22"/>
              </w:rPr>
            </w:pPr>
          </w:p>
        </w:tc>
      </w:tr>
    </w:tbl>
    <w:p w14:paraId="206AB00A" w14:textId="77777777" w:rsidR="00110755" w:rsidRDefault="00174CC9">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0755" w14:paraId="2CED7B5B" w14:textId="77777777">
        <w:tc>
          <w:tcPr>
            <w:tcW w:w="9072" w:type="dxa"/>
            <w:shd w:val="clear" w:color="auto" w:fill="auto"/>
          </w:tcPr>
          <w:p w14:paraId="37F04667" w14:textId="77777777" w:rsidR="00110755" w:rsidRDefault="00110755">
            <w:pPr>
              <w:rPr>
                <w:rFonts w:ascii="Arial" w:eastAsia="Arial" w:hAnsi="Arial" w:cs="Arial"/>
                <w:sz w:val="22"/>
                <w:szCs w:val="22"/>
              </w:rPr>
            </w:pPr>
          </w:p>
          <w:p w14:paraId="17C99DEF" w14:textId="2E867A4F" w:rsidR="00110755" w:rsidRDefault="00174CC9">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387992">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2CBC9C5D" w14:textId="77777777" w:rsidR="00110755" w:rsidRDefault="00110755">
            <w:pPr>
              <w:rPr>
                <w:rFonts w:ascii="Arial" w:eastAsia="Arial" w:hAnsi="Arial" w:cs="Arial"/>
                <w:sz w:val="22"/>
                <w:szCs w:val="22"/>
              </w:rPr>
            </w:pPr>
          </w:p>
          <w:p w14:paraId="5AC75AA6" w14:textId="77777777" w:rsidR="00110755" w:rsidRDefault="00110755">
            <w:pPr>
              <w:rPr>
                <w:rFonts w:ascii="Arial" w:eastAsia="Arial" w:hAnsi="Arial" w:cs="Arial"/>
                <w:sz w:val="22"/>
                <w:szCs w:val="22"/>
              </w:rPr>
            </w:pPr>
          </w:p>
        </w:tc>
      </w:tr>
    </w:tbl>
    <w:p w14:paraId="2DA21EDD" w14:textId="77777777" w:rsidR="00110755" w:rsidRDefault="00110755">
      <w:pPr>
        <w:pBdr>
          <w:top w:val="nil"/>
          <w:left w:val="nil"/>
          <w:bottom w:val="nil"/>
          <w:right w:val="nil"/>
          <w:between w:val="nil"/>
        </w:pBdr>
        <w:spacing w:before="120" w:after="120"/>
        <w:rPr>
          <w:rFonts w:ascii="Arial" w:eastAsia="Arial" w:hAnsi="Arial" w:cs="Arial"/>
          <w:b/>
          <w:color w:val="000000"/>
        </w:rPr>
      </w:pPr>
    </w:p>
    <w:p w14:paraId="3F86BEBB" w14:textId="77777777" w:rsidR="00110755" w:rsidRDefault="00174CC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F4FD97C" w14:textId="77777777" w:rsidR="00110755" w:rsidRDefault="00174CC9">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0755" w14:paraId="1FD14D45" w14:textId="77777777">
        <w:tc>
          <w:tcPr>
            <w:tcW w:w="9072" w:type="dxa"/>
            <w:shd w:val="clear" w:color="auto" w:fill="auto"/>
          </w:tcPr>
          <w:p w14:paraId="255743D0" w14:textId="6EC509A5" w:rsidR="00110755" w:rsidRDefault="00174CC9">
            <w:pPr>
              <w:spacing w:before="120" w:after="120"/>
              <w:rPr>
                <w:rFonts w:ascii="Arial" w:eastAsia="Arial" w:hAnsi="Arial" w:cs="Arial"/>
                <w:sz w:val="22"/>
                <w:szCs w:val="22"/>
              </w:rPr>
            </w:pPr>
            <w:r>
              <w:rPr>
                <w:rFonts w:ascii="Arial" w:eastAsia="Arial" w:hAnsi="Arial" w:cs="Arial"/>
                <w:sz w:val="22"/>
                <w:szCs w:val="22"/>
              </w:rPr>
              <w:t>2021.007B.</w:t>
            </w:r>
            <w:r w:rsidR="005A1402">
              <w:rPr>
                <w:rFonts w:ascii="Arial" w:eastAsia="Arial" w:hAnsi="Arial" w:cs="Arial"/>
                <w:sz w:val="22"/>
                <w:szCs w:val="22"/>
              </w:rPr>
              <w:t>R</w:t>
            </w:r>
            <w:r>
              <w:rPr>
                <w:rFonts w:ascii="Arial" w:eastAsia="Arial" w:hAnsi="Arial" w:cs="Arial"/>
                <w:sz w:val="22"/>
                <w:szCs w:val="22"/>
              </w:rPr>
              <w:t>.Bclasvirinae</w:t>
            </w:r>
          </w:p>
        </w:tc>
      </w:tr>
    </w:tbl>
    <w:p w14:paraId="3B8E0737" w14:textId="77777777" w:rsidR="00110755" w:rsidRDefault="00174CC9">
      <w:pPr>
        <w:spacing w:before="120" w:after="120"/>
        <w:rPr>
          <w:rFonts w:ascii="Arial" w:eastAsia="Arial" w:hAnsi="Arial" w:cs="Arial"/>
          <w:color w:val="0000FF"/>
          <w:sz w:val="20"/>
          <w:szCs w:val="20"/>
        </w:rPr>
      </w:pPr>
      <w:r>
        <w:rPr>
          <w:rFonts w:ascii="Arial" w:eastAsia="Arial" w:hAnsi="Arial" w:cs="Arial"/>
          <w:b/>
        </w:rPr>
        <w:t>Abstract</w:t>
      </w:r>
    </w:p>
    <w:p w14:paraId="52B796D5" w14:textId="77777777" w:rsidR="00110755" w:rsidRDefault="0011075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0755" w14:paraId="6F7342EF" w14:textId="77777777">
        <w:tc>
          <w:tcPr>
            <w:tcW w:w="9072" w:type="dxa"/>
            <w:shd w:val="clear" w:color="auto" w:fill="auto"/>
          </w:tcPr>
          <w:p w14:paraId="682238A7" w14:textId="77777777" w:rsidR="00110755" w:rsidRDefault="00174CC9">
            <w:pPr>
              <w:rPr>
                <w:rFonts w:ascii="Arial" w:eastAsia="Arial" w:hAnsi="Arial" w:cs="Arial"/>
                <w:sz w:val="22"/>
                <w:szCs w:val="22"/>
              </w:rPr>
            </w:pPr>
            <w:r>
              <w:rPr>
                <w:rFonts w:ascii="Arial" w:eastAsia="Arial" w:hAnsi="Arial" w:cs="Arial"/>
                <w:sz w:val="22"/>
                <w:szCs w:val="22"/>
              </w:rPr>
              <w:t xml:space="preserve">We have reexamined the </w:t>
            </w:r>
            <w:r>
              <w:rPr>
                <w:rFonts w:ascii="Arial" w:eastAsia="Arial" w:hAnsi="Arial" w:cs="Arial"/>
                <w:i/>
                <w:sz w:val="22"/>
                <w:szCs w:val="22"/>
              </w:rPr>
              <w:t>Bclasvirinae</w:t>
            </w:r>
            <w:r>
              <w:rPr>
                <w:rFonts w:ascii="Arial" w:eastAsia="Arial" w:hAnsi="Arial" w:cs="Arial"/>
                <w:sz w:val="22"/>
                <w:szCs w:val="22"/>
              </w:rPr>
              <w:t xml:space="preserve"> which now has &gt;300 isolates, and define seven new genera, most with only a single isolate.</w:t>
            </w:r>
          </w:p>
          <w:p w14:paraId="03E43F41" w14:textId="77777777" w:rsidR="00110755" w:rsidRDefault="00110755">
            <w:pPr>
              <w:rPr>
                <w:rFonts w:ascii="Arial" w:eastAsia="Arial" w:hAnsi="Arial" w:cs="Arial"/>
                <w:b/>
                <w:sz w:val="22"/>
                <w:szCs w:val="22"/>
              </w:rPr>
            </w:pPr>
          </w:p>
          <w:p w14:paraId="665B5942" w14:textId="77777777" w:rsidR="00110755" w:rsidRDefault="00110755">
            <w:pPr>
              <w:rPr>
                <w:rFonts w:ascii="Arial" w:eastAsia="Arial" w:hAnsi="Arial" w:cs="Arial"/>
                <w:b/>
                <w:sz w:val="22"/>
                <w:szCs w:val="22"/>
              </w:rPr>
            </w:pPr>
          </w:p>
          <w:p w14:paraId="597C1F1A" w14:textId="77777777" w:rsidR="00110755" w:rsidRDefault="00110755">
            <w:pPr>
              <w:rPr>
                <w:rFonts w:ascii="Arial" w:eastAsia="Arial" w:hAnsi="Arial" w:cs="Arial"/>
                <w:b/>
                <w:sz w:val="22"/>
                <w:szCs w:val="22"/>
              </w:rPr>
            </w:pPr>
          </w:p>
          <w:p w14:paraId="09C21864" w14:textId="77777777" w:rsidR="00110755" w:rsidRDefault="00110755">
            <w:pPr>
              <w:rPr>
                <w:rFonts w:ascii="Arial" w:eastAsia="Arial" w:hAnsi="Arial" w:cs="Arial"/>
                <w:b/>
                <w:sz w:val="22"/>
                <w:szCs w:val="22"/>
              </w:rPr>
            </w:pPr>
          </w:p>
          <w:p w14:paraId="762E760A" w14:textId="77777777" w:rsidR="00110755" w:rsidRDefault="00110755">
            <w:pPr>
              <w:rPr>
                <w:rFonts w:ascii="Arial" w:eastAsia="Arial" w:hAnsi="Arial" w:cs="Arial"/>
                <w:b/>
                <w:sz w:val="22"/>
                <w:szCs w:val="22"/>
              </w:rPr>
            </w:pPr>
          </w:p>
        </w:tc>
      </w:tr>
    </w:tbl>
    <w:p w14:paraId="33DBBAD8" w14:textId="77777777" w:rsidR="00110755" w:rsidRDefault="00174CC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110755" w14:paraId="3CD07FFD" w14:textId="77777777">
        <w:trPr>
          <w:trHeight w:val="1566"/>
        </w:trPr>
        <w:tc>
          <w:tcPr>
            <w:tcW w:w="9228" w:type="dxa"/>
            <w:shd w:val="clear" w:color="auto" w:fill="auto"/>
          </w:tcPr>
          <w:p w14:paraId="0F9BB93A" w14:textId="77777777" w:rsidR="00110755" w:rsidRDefault="0011075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110755" w14:paraId="14C3173F" w14:textId="77777777">
              <w:tc>
                <w:tcPr>
                  <w:tcW w:w="9002" w:type="dxa"/>
                  <w:shd w:val="clear" w:color="auto" w:fill="auto"/>
                </w:tcPr>
                <w:p w14:paraId="641DA7DB" w14:textId="77777777" w:rsidR="00110755" w:rsidRDefault="00110755">
                  <w:pPr>
                    <w:rPr>
                      <w:rFonts w:ascii="Arial" w:eastAsia="Arial" w:hAnsi="Arial" w:cs="Arial"/>
                      <w:color w:val="0000FF"/>
                      <w:sz w:val="22"/>
                      <w:szCs w:val="22"/>
                    </w:rPr>
                  </w:pPr>
                </w:p>
                <w:p w14:paraId="60BD68D4" w14:textId="77777777" w:rsidR="00110755" w:rsidRDefault="00174CC9">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5D6B78E9" w14:textId="77777777" w:rsidR="00110755" w:rsidRDefault="00174CC9">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7F0A720F" w14:textId="77777777" w:rsidR="00110755" w:rsidRDefault="00110755">
                  <w:pPr>
                    <w:rPr>
                      <w:rFonts w:ascii="Arial" w:eastAsia="Arial" w:hAnsi="Arial" w:cs="Arial"/>
                      <w:color w:val="0000FF"/>
                      <w:sz w:val="22"/>
                      <w:szCs w:val="22"/>
                    </w:rPr>
                  </w:pPr>
                </w:p>
                <w:p w14:paraId="4EC6AD79" w14:textId="77777777" w:rsidR="00110755" w:rsidRDefault="00174CC9">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w:t>
                  </w:r>
                </w:p>
                <w:p w14:paraId="36F9D6E5" w14:textId="77777777" w:rsidR="00110755" w:rsidRDefault="00110755">
                  <w:pPr>
                    <w:rPr>
                      <w:rFonts w:ascii="Arial" w:eastAsia="Arial" w:hAnsi="Arial" w:cs="Arial"/>
                      <w:color w:val="0000FF"/>
                      <w:sz w:val="22"/>
                      <w:szCs w:val="22"/>
                    </w:rPr>
                  </w:pPr>
                </w:p>
                <w:p w14:paraId="29B5E429" w14:textId="77777777" w:rsidR="00110755" w:rsidRDefault="00174CC9">
                  <w:pPr>
                    <w:rPr>
                      <w:rFonts w:ascii="Arial" w:eastAsia="Arial" w:hAnsi="Arial" w:cs="Arial"/>
                      <w:color w:val="0000FF"/>
                      <w:sz w:val="22"/>
                      <w:szCs w:val="22"/>
                    </w:rPr>
                  </w:pPr>
                  <w:r>
                    <w:rPr>
                      <w:rFonts w:ascii="Arial" w:eastAsia="Arial" w:hAnsi="Arial" w:cs="Arial"/>
                      <w:b/>
                      <w:color w:val="0000FF"/>
                      <w:sz w:val="22"/>
                      <w:szCs w:val="22"/>
                    </w:rPr>
                    <w:t xml:space="preserve">Subfamily demarcation criteria: </w:t>
                  </w:r>
                  <w:r>
                    <w:rPr>
                      <w:rFonts w:ascii="Arial" w:eastAsia="Arial" w:hAnsi="Arial" w:cs="Arial"/>
                      <w:sz w:val="22"/>
                      <w:szCs w:val="22"/>
                    </w:rPr>
                    <w:t>Members of the subfamily share a low degree of sequence similarity (e.g. VIRIDIC) and the genera form a clade in a marker tree phylogeny.</w:t>
                  </w:r>
                </w:p>
                <w:p w14:paraId="41FED1FC" w14:textId="77777777" w:rsidR="00110755" w:rsidRDefault="00110755">
                  <w:pPr>
                    <w:rPr>
                      <w:rFonts w:ascii="Arial" w:eastAsia="Arial" w:hAnsi="Arial" w:cs="Arial"/>
                      <w:color w:val="0000FF"/>
                      <w:sz w:val="22"/>
                      <w:szCs w:val="22"/>
                    </w:rPr>
                  </w:pPr>
                </w:p>
                <w:p w14:paraId="67CA8943" w14:textId="77777777" w:rsidR="00110755" w:rsidRDefault="00110755">
                  <w:pPr>
                    <w:rPr>
                      <w:rFonts w:ascii="Arial" w:eastAsia="Arial" w:hAnsi="Arial" w:cs="Arial"/>
                      <w:color w:val="0000FF"/>
                      <w:sz w:val="22"/>
                      <w:szCs w:val="22"/>
                    </w:rPr>
                  </w:pPr>
                </w:p>
                <w:p w14:paraId="6000AB93" w14:textId="77777777" w:rsidR="00110755" w:rsidRDefault="00110755">
                  <w:pPr>
                    <w:rPr>
                      <w:rFonts w:ascii="Arial" w:eastAsia="Arial" w:hAnsi="Arial" w:cs="Arial"/>
                      <w:color w:val="0000FF"/>
                      <w:sz w:val="22"/>
                      <w:szCs w:val="22"/>
                    </w:rPr>
                  </w:pPr>
                </w:p>
              </w:tc>
            </w:tr>
          </w:tbl>
          <w:p w14:paraId="1B5F947F" w14:textId="77777777" w:rsidR="00110755" w:rsidRDefault="00110755">
            <w:pPr>
              <w:rPr>
                <w:rFonts w:ascii="Arial" w:eastAsia="Arial" w:hAnsi="Arial" w:cs="Arial"/>
                <w:color w:val="0000FF"/>
                <w:sz w:val="20"/>
                <w:szCs w:val="20"/>
              </w:rPr>
            </w:pPr>
          </w:p>
        </w:tc>
      </w:tr>
    </w:tbl>
    <w:p w14:paraId="25CADB10" w14:textId="77777777" w:rsidR="00110755" w:rsidRDefault="00174CC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molecular evidence</w:t>
      </w:r>
    </w:p>
    <w:p w14:paraId="7242B998" w14:textId="77777777" w:rsidR="00110755" w:rsidRDefault="00110755">
      <w:pPr>
        <w:rPr>
          <w:rFonts w:ascii="Arial" w:eastAsia="Arial" w:hAnsi="Arial" w:cs="Arial"/>
          <w:sz w:val="22"/>
          <w:szCs w:val="22"/>
        </w:rPr>
      </w:pPr>
      <w:bookmarkStart w:id="0" w:name="_heading=h.gjdgxs" w:colFirst="0" w:colLast="0"/>
      <w:bookmarkEnd w:id="0"/>
    </w:p>
    <w:p w14:paraId="04D6F2AF" w14:textId="77777777" w:rsidR="00110755" w:rsidRDefault="00174CC9">
      <w:pPr>
        <w:rPr>
          <w:rFonts w:ascii="Arial" w:eastAsia="Arial" w:hAnsi="Arial" w:cs="Arial"/>
          <w:sz w:val="22"/>
          <w:szCs w:val="22"/>
        </w:rPr>
      </w:pPr>
      <w:bookmarkStart w:id="1" w:name="_heading=h.30j0zll" w:colFirst="0" w:colLast="0"/>
      <w:bookmarkEnd w:id="1"/>
      <w:r>
        <w:rPr>
          <w:rFonts w:ascii="Arial" w:eastAsia="Arial" w:hAnsi="Arial" w:cs="Arial"/>
          <w:b/>
          <w:color w:val="0000FF"/>
          <w:sz w:val="22"/>
          <w:szCs w:val="22"/>
        </w:rPr>
        <w:t xml:space="preserve">History:  </w:t>
      </w:r>
      <w:r>
        <w:rPr>
          <w:rFonts w:ascii="Arial" w:eastAsia="Arial" w:hAnsi="Arial" w:cs="Arial"/>
          <w:sz w:val="22"/>
          <w:szCs w:val="22"/>
        </w:rPr>
        <w:t xml:space="preserve">The subfamily </w:t>
      </w:r>
      <w:r>
        <w:rPr>
          <w:rFonts w:ascii="Arial" w:eastAsia="Arial" w:hAnsi="Arial" w:cs="Arial"/>
          <w:i/>
          <w:sz w:val="22"/>
          <w:szCs w:val="22"/>
        </w:rPr>
        <w:t>Bclasvirinae</w:t>
      </w:r>
      <w:r>
        <w:rPr>
          <w:rFonts w:ascii="Arial" w:eastAsia="Arial" w:hAnsi="Arial" w:cs="Arial"/>
          <w:sz w:val="22"/>
          <w:szCs w:val="22"/>
        </w:rPr>
        <w:t xml:space="preserve"> was established through Taxonomy Proposal 2016.005a-yB.  Since that time more than a hundred new isolates have been isolated and sequenced.  They all fall within the Actinobacteriophage Database Cluster B, which now has 13 subclusters.</w:t>
      </w:r>
    </w:p>
    <w:p w14:paraId="4528DDCB" w14:textId="77777777" w:rsidR="00110755" w:rsidRDefault="00110755">
      <w:pPr>
        <w:rPr>
          <w:rFonts w:ascii="Arial" w:eastAsia="Arial" w:hAnsi="Arial" w:cs="Arial"/>
          <w:sz w:val="22"/>
          <w:szCs w:val="22"/>
        </w:rPr>
      </w:pPr>
    </w:p>
    <w:p w14:paraId="4BD193C1" w14:textId="77777777" w:rsidR="00110755" w:rsidRDefault="00174CC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of select </w:t>
      </w:r>
      <w:r>
        <w:rPr>
          <w:rFonts w:ascii="Arial" w:eastAsia="Arial" w:hAnsi="Arial" w:cs="Arial"/>
          <w:b/>
          <w:i/>
          <w:color w:val="0000FF"/>
          <w:sz w:val="22"/>
          <w:szCs w:val="22"/>
        </w:rPr>
        <w:t>Bclasvirinae</w:t>
      </w:r>
      <w:r>
        <w:rPr>
          <w:rFonts w:ascii="Arial" w:eastAsia="Arial" w:hAnsi="Arial" w:cs="Arial"/>
          <w:b/>
          <w:color w:val="0000FF"/>
          <w:sz w:val="22"/>
          <w:szCs w:val="22"/>
        </w:rPr>
        <w:t xml:space="preserve"> phages: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Newly analyzed members are indicated with </w:t>
      </w:r>
      <w:r>
        <w:rPr>
          <w:rFonts w:ascii="Arial" w:eastAsia="Arial" w:hAnsi="Arial" w:cs="Arial"/>
          <w:b/>
          <w:color w:val="FF0000"/>
          <w:sz w:val="22"/>
          <w:szCs w:val="22"/>
        </w:rPr>
        <w:t>red stars</w:t>
      </w:r>
      <w:r>
        <w:rPr>
          <w:rFonts w:ascii="Arial" w:eastAsia="Arial" w:hAnsi="Arial" w:cs="Arial"/>
          <w:color w:val="000000"/>
          <w:sz w:val="22"/>
          <w:szCs w:val="22"/>
        </w:rPr>
        <w:t>.</w:t>
      </w:r>
    </w:p>
    <w:p w14:paraId="421E393E" w14:textId="77777777" w:rsidR="00110755" w:rsidRDefault="00174CC9">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noProof/>
          <w:color w:val="000000"/>
          <w:sz w:val="22"/>
          <w:szCs w:val="22"/>
        </w:rPr>
        <w:drawing>
          <wp:inline distT="0" distB="0" distL="0" distR="0" wp14:anchorId="1512CA07" wp14:editId="0CDD2AF0">
            <wp:extent cx="5731510" cy="1155065"/>
            <wp:effectExtent l="0" t="0" r="0" b="0"/>
            <wp:docPr id="1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3"/>
                    <a:srcRect/>
                    <a:stretch>
                      <a:fillRect/>
                    </a:stretch>
                  </pic:blipFill>
                  <pic:spPr>
                    <a:xfrm>
                      <a:off x="0" y="0"/>
                      <a:ext cx="5731510" cy="115506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1BC4FC1A" wp14:editId="6F082CC9">
            <wp:extent cx="5731510" cy="3701415"/>
            <wp:effectExtent l="0" t="0" r="0" b="0"/>
            <wp:docPr id="1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5731510" cy="3701415"/>
                    </a:xfrm>
                    <a:prstGeom prst="rect">
                      <a:avLst/>
                    </a:prstGeom>
                    <a:ln/>
                  </pic:spPr>
                </pic:pic>
              </a:graphicData>
            </a:graphic>
          </wp:inline>
        </w:drawing>
      </w:r>
      <w:r>
        <w:rPr>
          <w:rFonts w:ascii="Arial" w:eastAsia="Arial" w:hAnsi="Arial" w:cs="Arial"/>
          <w:b/>
          <w:noProof/>
          <w:color w:val="0000FF"/>
          <w:sz w:val="22"/>
          <w:szCs w:val="22"/>
        </w:rPr>
        <w:lastRenderedPageBreak/>
        <w:drawing>
          <wp:inline distT="0" distB="0" distL="0" distR="0" wp14:anchorId="27AB15D4" wp14:editId="697134C3">
            <wp:extent cx="5731510" cy="3342640"/>
            <wp:effectExtent l="0" t="0" r="0" b="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
                    <a:srcRect/>
                    <a:stretch>
                      <a:fillRect/>
                    </a:stretch>
                  </pic:blipFill>
                  <pic:spPr>
                    <a:xfrm>
                      <a:off x="0" y="0"/>
                      <a:ext cx="5731510" cy="3342640"/>
                    </a:xfrm>
                    <a:prstGeom prst="rect">
                      <a:avLst/>
                    </a:prstGeom>
                    <a:ln/>
                  </pic:spPr>
                </pic:pic>
              </a:graphicData>
            </a:graphic>
          </wp:inline>
        </w:drawing>
      </w:r>
      <w:r>
        <w:rPr>
          <w:rFonts w:ascii="Arial" w:eastAsia="Arial" w:hAnsi="Arial" w:cs="Arial"/>
          <w:b/>
          <w:color w:val="0000FF"/>
          <w:sz w:val="22"/>
          <w:szCs w:val="22"/>
        </w:rPr>
        <w:br/>
      </w:r>
    </w:p>
    <w:p w14:paraId="1C86C91B" w14:textId="77777777" w:rsidR="00110755" w:rsidRDefault="00174CC9">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t xml:space="preserve">VIRIDIC heat map of select </w:t>
      </w:r>
      <w:r>
        <w:rPr>
          <w:rFonts w:ascii="Arial" w:eastAsia="Arial" w:hAnsi="Arial" w:cs="Arial"/>
          <w:b/>
          <w:i/>
          <w:color w:val="0000FF"/>
          <w:sz w:val="22"/>
          <w:szCs w:val="22"/>
        </w:rPr>
        <w:t>Bclasvirinae</w:t>
      </w:r>
      <w:r>
        <w:rPr>
          <w:rFonts w:ascii="Arial" w:eastAsia="Arial" w:hAnsi="Arial" w:cs="Arial"/>
          <w:b/>
          <w:color w:val="0000FF"/>
          <w:sz w:val="22"/>
          <w:szCs w:val="22"/>
        </w:rPr>
        <w:t xml:space="preserve">: </w:t>
      </w:r>
      <w:r>
        <w:rPr>
          <w:rFonts w:ascii="Arial" w:eastAsia="Arial" w:hAnsi="Arial" w:cs="Arial"/>
          <w:color w:val="000000"/>
          <w:sz w:val="22"/>
          <w:szCs w:val="22"/>
        </w:rPr>
        <w:t xml:space="preserve">VIRIDIC (Virus Intergenomic Distance Calculator; [3]; </w:t>
      </w:r>
      <w:hyperlink r:id="rId16">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The black box delineates species with multiple strains.  For the complete VIRIDIC analysis see attached appendices.</w:t>
      </w:r>
    </w:p>
    <w:p w14:paraId="79DDD284" w14:textId="77777777" w:rsidR="00110755" w:rsidRDefault="00174CC9">
      <w:pPr>
        <w:rPr>
          <w:rFonts w:ascii="Arial" w:eastAsia="Arial" w:hAnsi="Arial" w:cs="Arial"/>
          <w:b/>
          <w:sz w:val="22"/>
          <w:szCs w:val="22"/>
        </w:rPr>
      </w:pPr>
      <w:r>
        <w:rPr>
          <w:rFonts w:ascii="Arial" w:eastAsia="Arial" w:hAnsi="Arial" w:cs="Arial"/>
          <w:noProof/>
          <w:sz w:val="22"/>
          <w:szCs w:val="22"/>
        </w:rPr>
        <w:drawing>
          <wp:inline distT="0" distB="0" distL="0" distR="0" wp14:anchorId="3702195F" wp14:editId="66942701">
            <wp:extent cx="5731510" cy="3310255"/>
            <wp:effectExtent l="0" t="0" r="0" b="0"/>
            <wp:docPr id="1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7"/>
                    <a:srcRect/>
                    <a:stretch>
                      <a:fillRect/>
                    </a:stretch>
                  </pic:blipFill>
                  <pic:spPr>
                    <a:xfrm>
                      <a:off x="0" y="0"/>
                      <a:ext cx="5731510" cy="3310255"/>
                    </a:xfrm>
                    <a:prstGeom prst="rect">
                      <a:avLst/>
                    </a:prstGeom>
                    <a:ln/>
                  </pic:spPr>
                </pic:pic>
              </a:graphicData>
            </a:graphic>
          </wp:inline>
        </w:drawing>
      </w:r>
    </w:p>
    <w:p w14:paraId="4DE21D9E" w14:textId="77777777" w:rsidR="00110755" w:rsidRDefault="00110755">
      <w:pPr>
        <w:rPr>
          <w:rFonts w:ascii="Arial" w:eastAsia="Arial" w:hAnsi="Arial" w:cs="Arial"/>
          <w:b/>
          <w:color w:val="0000FF"/>
          <w:sz w:val="22"/>
          <w:szCs w:val="22"/>
        </w:rPr>
      </w:pPr>
    </w:p>
    <w:p w14:paraId="7697266A"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Phylogeny of select </w:t>
      </w:r>
      <w:r>
        <w:rPr>
          <w:rFonts w:ascii="Arial" w:eastAsia="Arial" w:hAnsi="Arial" w:cs="Arial"/>
          <w:b/>
          <w:i/>
          <w:color w:val="0000FF"/>
          <w:sz w:val="22"/>
          <w:szCs w:val="22"/>
        </w:rPr>
        <w:t>Bclasvirinae</w:t>
      </w:r>
      <w:r>
        <w:rPr>
          <w:rFonts w:ascii="Arial" w:eastAsia="Arial" w:hAnsi="Arial" w:cs="Arial"/>
          <w:b/>
          <w:color w:val="0000FF"/>
          <w:sz w:val="22"/>
          <w:szCs w:val="22"/>
        </w:rPr>
        <w:t xml:space="preserve"> TerL proteins: </w:t>
      </w:r>
      <w:r>
        <w:rPr>
          <w:rFonts w:ascii="Arial" w:eastAsia="Arial" w:hAnsi="Arial" w:cs="Arial"/>
          <w:sz w:val="22"/>
          <w:szCs w:val="22"/>
        </w:rPr>
        <w:t xml:space="preserve">The phylogenetic tree was constructed using the terminase large subunit of a select group of </w:t>
      </w:r>
      <w:r>
        <w:rPr>
          <w:rFonts w:ascii="Arial" w:eastAsia="Arial" w:hAnsi="Arial" w:cs="Arial"/>
          <w:i/>
          <w:sz w:val="22"/>
          <w:szCs w:val="22"/>
        </w:rPr>
        <w:t>Bclasvirinae</w:t>
      </w:r>
      <w:r>
        <w:rPr>
          <w:rFonts w:ascii="Arial" w:eastAsia="Arial" w:hAnsi="Arial" w:cs="Arial"/>
          <w:sz w:val="22"/>
          <w:szCs w:val="22"/>
        </w:rPr>
        <w:t xml:space="preserv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w:t>
      </w:r>
      <w:r>
        <w:rPr>
          <w:rFonts w:ascii="Arial" w:eastAsia="Arial" w:hAnsi="Arial" w:cs="Arial"/>
          <w:sz w:val="22"/>
          <w:szCs w:val="22"/>
        </w:rPr>
        <w:lastRenderedPageBreak/>
        <w:t>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1FA99F8E" w14:textId="77777777" w:rsidR="00110755" w:rsidRDefault="00110755">
      <w:pPr>
        <w:rPr>
          <w:rFonts w:ascii="Arial" w:eastAsia="Arial" w:hAnsi="Arial" w:cs="Arial"/>
          <w:b/>
          <w:sz w:val="22"/>
          <w:szCs w:val="22"/>
        </w:rPr>
      </w:pPr>
    </w:p>
    <w:p w14:paraId="495AC58E" w14:textId="77777777" w:rsidR="00110755" w:rsidRDefault="00174CC9">
      <w:pPr>
        <w:rPr>
          <w:rFonts w:ascii="Arial" w:eastAsia="Arial" w:hAnsi="Arial" w:cs="Arial"/>
          <w:b/>
          <w:sz w:val="22"/>
          <w:szCs w:val="22"/>
        </w:rPr>
      </w:pPr>
      <w:r>
        <w:rPr>
          <w:noProof/>
        </w:rPr>
        <w:drawing>
          <wp:inline distT="0" distB="0" distL="0" distR="0" wp14:anchorId="5CA934DE" wp14:editId="625E0AE1">
            <wp:extent cx="5731510" cy="2808337"/>
            <wp:effectExtent l="0" t="0" r="0" b="0"/>
            <wp:docPr id="20" name="image4.png" descr="result tree"/>
            <wp:cNvGraphicFramePr/>
            <a:graphic xmlns:a="http://schemas.openxmlformats.org/drawingml/2006/main">
              <a:graphicData uri="http://schemas.openxmlformats.org/drawingml/2006/picture">
                <pic:pic xmlns:pic="http://schemas.openxmlformats.org/drawingml/2006/picture">
                  <pic:nvPicPr>
                    <pic:cNvPr id="0" name="image4.png" descr="result tree"/>
                    <pic:cNvPicPr preferRelativeResize="0"/>
                  </pic:nvPicPr>
                  <pic:blipFill>
                    <a:blip r:embed="rId18"/>
                    <a:srcRect/>
                    <a:stretch>
                      <a:fillRect/>
                    </a:stretch>
                  </pic:blipFill>
                  <pic:spPr>
                    <a:xfrm>
                      <a:off x="0" y="0"/>
                      <a:ext cx="5731510" cy="2808337"/>
                    </a:xfrm>
                    <a:prstGeom prst="rect">
                      <a:avLst/>
                    </a:prstGeom>
                    <a:ln/>
                  </pic:spPr>
                </pic:pic>
              </a:graphicData>
            </a:graphic>
          </wp:inline>
        </w:drawing>
      </w:r>
    </w:p>
    <w:p w14:paraId="3A59B08D" w14:textId="77777777" w:rsidR="00110755" w:rsidRDefault="00110755">
      <w:pPr>
        <w:rPr>
          <w:rFonts w:ascii="Arial" w:eastAsia="Arial" w:hAnsi="Arial" w:cs="Arial"/>
          <w:b/>
          <w:color w:val="0000FF"/>
          <w:sz w:val="22"/>
          <w:szCs w:val="22"/>
        </w:rPr>
      </w:pPr>
    </w:p>
    <w:p w14:paraId="1DD6F481" w14:textId="77777777" w:rsidR="00110755" w:rsidRDefault="00110755">
      <w:pPr>
        <w:rPr>
          <w:rFonts w:ascii="Arial" w:eastAsia="Arial" w:hAnsi="Arial" w:cs="Arial"/>
          <w:b/>
          <w:color w:val="0000FF"/>
          <w:sz w:val="22"/>
          <w:szCs w:val="22"/>
        </w:rPr>
      </w:pPr>
    </w:p>
    <w:p w14:paraId="5A6EC630" w14:textId="77777777" w:rsidR="00110755" w:rsidRDefault="00110755">
      <w:pPr>
        <w:rPr>
          <w:rFonts w:ascii="Arial" w:eastAsia="Arial" w:hAnsi="Arial" w:cs="Arial"/>
          <w:b/>
          <w:color w:val="0000FF"/>
          <w:sz w:val="22"/>
          <w:szCs w:val="22"/>
        </w:rPr>
      </w:pPr>
    </w:p>
    <w:p w14:paraId="66B60AA8"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1. </w:t>
      </w:r>
      <w:r>
        <w:rPr>
          <w:rFonts w:ascii="Arial" w:eastAsia="Arial" w:hAnsi="Arial" w:cs="Arial"/>
          <w:b/>
          <w:color w:val="FF0000"/>
          <w:sz w:val="22"/>
          <w:szCs w:val="22"/>
        </w:rPr>
        <w:t xml:space="preserve">Proposal A: To create a new genus </w:t>
      </w:r>
      <w:r>
        <w:rPr>
          <w:rFonts w:ascii="Arial" w:eastAsia="Arial" w:hAnsi="Arial" w:cs="Arial"/>
          <w:b/>
          <w:i/>
          <w:color w:val="FF0000"/>
          <w:sz w:val="22"/>
          <w:szCs w:val="22"/>
        </w:rPr>
        <w:t>Thonkovirus</w:t>
      </w:r>
    </w:p>
    <w:p w14:paraId="70C3CC75" w14:textId="77777777" w:rsidR="00110755" w:rsidRDefault="00110755">
      <w:pPr>
        <w:rPr>
          <w:rFonts w:ascii="Arial" w:eastAsia="Arial" w:hAnsi="Arial" w:cs="Arial"/>
          <w:b/>
          <w:color w:val="0000FF"/>
          <w:sz w:val="22"/>
          <w:szCs w:val="22"/>
        </w:rPr>
      </w:pPr>
    </w:p>
    <w:p w14:paraId="2287A742"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Thonko.</w:t>
      </w:r>
    </w:p>
    <w:p w14:paraId="4928411A" w14:textId="77777777" w:rsidR="00110755" w:rsidRDefault="00110755">
      <w:pPr>
        <w:rPr>
          <w:rFonts w:ascii="Arial" w:eastAsia="Arial" w:hAnsi="Arial" w:cs="Arial"/>
          <w:sz w:val="22"/>
          <w:szCs w:val="22"/>
        </w:rPr>
      </w:pPr>
    </w:p>
    <w:p w14:paraId="28567024"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Lytic Mycobacterium phage Thonko was isolated from Empangeni, South Africa soil by Nomusa Christina Mzimela (University of Kwazulu-Natal) as part of the Mycobacterial Genetics Course, Durban, South Africa program in 2017. The host bacterium was Mycobacterium smegmatis mc²155. Its genome is Circularly Permuted.  The Actinobacteriophage Database places this phage in Cluster/Subcluster B/B8.(</w:t>
      </w:r>
      <w:hyperlink r:id="rId19">
        <w:r>
          <w:rPr>
            <w:rFonts w:ascii="Arial" w:eastAsia="Arial" w:hAnsi="Arial" w:cs="Arial"/>
            <w:color w:val="0000FF"/>
            <w:sz w:val="22"/>
            <w:szCs w:val="22"/>
            <w:u w:val="single"/>
          </w:rPr>
          <w:t>https://phagesdb.org/phages/Thonko/</w:t>
        </w:r>
      </w:hyperlink>
      <w:r>
        <w:rPr>
          <w:rFonts w:ascii="Arial" w:eastAsia="Arial" w:hAnsi="Arial" w:cs="Arial"/>
          <w:sz w:val="22"/>
          <w:szCs w:val="22"/>
        </w:rPr>
        <w:t xml:space="preserve">). </w:t>
      </w:r>
    </w:p>
    <w:p w14:paraId="1718EBEC" w14:textId="77777777" w:rsidR="00110755" w:rsidRDefault="00110755">
      <w:pPr>
        <w:rPr>
          <w:rFonts w:ascii="Arial" w:eastAsia="Arial" w:hAnsi="Arial" w:cs="Arial"/>
          <w:b/>
          <w:color w:val="0000FF"/>
          <w:sz w:val="22"/>
          <w:szCs w:val="22"/>
        </w:rPr>
      </w:pPr>
    </w:p>
    <w:p w14:paraId="321F8438"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E2016C1" w14:textId="77777777" w:rsidR="00110755" w:rsidRDefault="00110755">
      <w:pPr>
        <w:rPr>
          <w:rFonts w:ascii="Arial" w:eastAsia="Arial" w:hAnsi="Arial" w:cs="Arial"/>
          <w:sz w:val="22"/>
          <w:szCs w:val="22"/>
        </w:rPr>
      </w:pPr>
    </w:p>
    <w:p w14:paraId="3015F615" w14:textId="77777777" w:rsidR="00110755" w:rsidRDefault="00110755">
      <w:pPr>
        <w:rPr>
          <w:rFonts w:ascii="Arial" w:eastAsia="Arial" w:hAnsi="Arial" w:cs="Arial"/>
          <w:b/>
          <w:sz w:val="22"/>
          <w:szCs w:val="22"/>
        </w:rPr>
      </w:pPr>
    </w:p>
    <w:p w14:paraId="558E42CB"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4DA5444E" w14:textId="77777777" w:rsidR="00110755" w:rsidRDefault="00110755">
      <w:pPr>
        <w:rPr>
          <w:rFonts w:ascii="Arial" w:eastAsia="Arial" w:hAnsi="Arial" w:cs="Arial"/>
          <w:b/>
          <w:color w:val="0000FF"/>
          <w:sz w:val="22"/>
          <w:szCs w:val="22"/>
        </w:rPr>
      </w:pPr>
    </w:p>
    <w:tbl>
      <w:tblPr>
        <w:tblStyle w:val="ad"/>
        <w:tblW w:w="8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70"/>
        <w:gridCol w:w="1503"/>
        <w:gridCol w:w="756"/>
        <w:gridCol w:w="742"/>
        <w:gridCol w:w="914"/>
        <w:gridCol w:w="1171"/>
        <w:gridCol w:w="1060"/>
      </w:tblGrid>
      <w:tr w:rsidR="00110755" w14:paraId="5DE51312" w14:textId="77777777">
        <w:tc>
          <w:tcPr>
            <w:tcW w:w="1106" w:type="dxa"/>
          </w:tcPr>
          <w:p w14:paraId="583A4704"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4EC346C2"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347E664E"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70279267"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392871FA"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5FA967B3"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00FC1CBE"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2E748EA"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48551D20" w14:textId="77777777">
        <w:tc>
          <w:tcPr>
            <w:tcW w:w="1106" w:type="dxa"/>
            <w:vAlign w:val="center"/>
          </w:tcPr>
          <w:p w14:paraId="38198B95" w14:textId="77777777" w:rsidR="00110755" w:rsidRDefault="00174CC9">
            <w:pPr>
              <w:rPr>
                <w:rFonts w:ascii="Arial" w:eastAsia="Arial" w:hAnsi="Arial" w:cs="Arial"/>
                <w:sz w:val="22"/>
                <w:szCs w:val="22"/>
              </w:rPr>
            </w:pPr>
            <w:r>
              <w:rPr>
                <w:rFonts w:ascii="Arial" w:eastAsia="Arial" w:hAnsi="Arial" w:cs="Arial"/>
                <w:sz w:val="22"/>
                <w:szCs w:val="22"/>
              </w:rPr>
              <w:t>Thonko</w:t>
            </w:r>
          </w:p>
        </w:tc>
        <w:tc>
          <w:tcPr>
            <w:tcW w:w="1570" w:type="dxa"/>
            <w:vAlign w:val="center"/>
          </w:tcPr>
          <w:p w14:paraId="470C9823" w14:textId="77777777" w:rsidR="00110755" w:rsidRDefault="00110755">
            <w:pPr>
              <w:rPr>
                <w:rFonts w:ascii="Arial" w:eastAsia="Arial" w:hAnsi="Arial" w:cs="Arial"/>
                <w:sz w:val="22"/>
                <w:szCs w:val="22"/>
              </w:rPr>
            </w:pPr>
          </w:p>
        </w:tc>
        <w:tc>
          <w:tcPr>
            <w:tcW w:w="1503" w:type="dxa"/>
            <w:vAlign w:val="center"/>
          </w:tcPr>
          <w:p w14:paraId="49355BB8" w14:textId="77777777" w:rsidR="00110755" w:rsidRDefault="004B08D3">
            <w:pPr>
              <w:rPr>
                <w:rFonts w:ascii="Arial" w:eastAsia="Arial" w:hAnsi="Arial" w:cs="Arial"/>
                <w:sz w:val="22"/>
                <w:szCs w:val="22"/>
              </w:rPr>
            </w:pPr>
            <w:hyperlink r:id="rId20">
              <w:r w:rsidR="00174CC9">
                <w:rPr>
                  <w:color w:val="0000FF"/>
                  <w:u w:val="single"/>
                </w:rPr>
                <w:t>MH632120.1</w:t>
              </w:r>
            </w:hyperlink>
          </w:p>
        </w:tc>
        <w:tc>
          <w:tcPr>
            <w:tcW w:w="756" w:type="dxa"/>
            <w:vAlign w:val="center"/>
          </w:tcPr>
          <w:p w14:paraId="1F0C75FE" w14:textId="77777777" w:rsidR="00110755" w:rsidRDefault="00174CC9">
            <w:pPr>
              <w:rPr>
                <w:rFonts w:ascii="Arial" w:eastAsia="Arial" w:hAnsi="Arial" w:cs="Arial"/>
                <w:sz w:val="22"/>
                <w:szCs w:val="22"/>
              </w:rPr>
            </w:pPr>
            <w:r>
              <w:t>69.47</w:t>
            </w:r>
          </w:p>
        </w:tc>
        <w:tc>
          <w:tcPr>
            <w:tcW w:w="742" w:type="dxa"/>
            <w:vAlign w:val="center"/>
          </w:tcPr>
          <w:p w14:paraId="3C174413" w14:textId="77777777" w:rsidR="00110755" w:rsidRDefault="00174CC9">
            <w:pPr>
              <w:rPr>
                <w:rFonts w:ascii="Arial" w:eastAsia="Arial" w:hAnsi="Arial" w:cs="Arial"/>
                <w:sz w:val="22"/>
                <w:szCs w:val="22"/>
              </w:rPr>
            </w:pPr>
            <w:r>
              <w:t>68.6</w:t>
            </w:r>
          </w:p>
        </w:tc>
        <w:tc>
          <w:tcPr>
            <w:tcW w:w="914" w:type="dxa"/>
            <w:vAlign w:val="center"/>
          </w:tcPr>
          <w:p w14:paraId="639B6C95" w14:textId="77777777" w:rsidR="00110755" w:rsidRDefault="004B08D3">
            <w:pPr>
              <w:rPr>
                <w:rFonts w:ascii="Arial" w:eastAsia="Arial" w:hAnsi="Arial" w:cs="Arial"/>
                <w:sz w:val="22"/>
                <w:szCs w:val="22"/>
              </w:rPr>
            </w:pPr>
            <w:hyperlink r:id="rId21" w:anchor="!/proteins/71587/396798%7CMycobacterium%20phage%20Thonko/viral%20segment/">
              <w:r w:rsidR="00174CC9">
                <w:rPr>
                  <w:color w:val="000080"/>
                  <w:u w:val="single"/>
                </w:rPr>
                <w:t>108</w:t>
              </w:r>
            </w:hyperlink>
          </w:p>
        </w:tc>
        <w:tc>
          <w:tcPr>
            <w:tcW w:w="1171" w:type="dxa"/>
            <w:vAlign w:val="center"/>
          </w:tcPr>
          <w:p w14:paraId="5CA18E9B" w14:textId="77777777" w:rsidR="00110755" w:rsidRDefault="00174CC9">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3CE8C187" w14:textId="77777777" w:rsidR="00110755" w:rsidRDefault="00174CC9">
            <w:pPr>
              <w:rPr>
                <w:rFonts w:ascii="Arial" w:eastAsia="Arial" w:hAnsi="Arial" w:cs="Arial"/>
                <w:sz w:val="22"/>
                <w:szCs w:val="22"/>
              </w:rPr>
            </w:pPr>
            <w:r>
              <w:rPr>
                <w:rFonts w:ascii="Arial" w:eastAsia="Arial" w:hAnsi="Arial" w:cs="Arial"/>
                <w:sz w:val="22"/>
                <w:szCs w:val="22"/>
              </w:rPr>
              <w:t>100</w:t>
            </w:r>
          </w:p>
        </w:tc>
      </w:tr>
    </w:tbl>
    <w:p w14:paraId="044B409A"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55F9FD9B"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2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282FCD8" w14:textId="77777777" w:rsidR="00110755" w:rsidRDefault="00110755">
      <w:pPr>
        <w:rPr>
          <w:rFonts w:ascii="Arial" w:eastAsia="Arial" w:hAnsi="Arial" w:cs="Arial"/>
          <w:b/>
          <w:sz w:val="22"/>
          <w:szCs w:val="22"/>
        </w:rPr>
      </w:pPr>
    </w:p>
    <w:p w14:paraId="262AECFF"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Thonko (https://phagesdb.org/phages/Thonko/).  Limited permission was granted by The Actinobacteriophages Database (</w:t>
      </w:r>
      <w:hyperlink r:id="rId23">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w:t>
      </w:r>
      <w:r>
        <w:rPr>
          <w:rFonts w:ascii="Arial" w:eastAsia="Arial" w:hAnsi="Arial" w:cs="Arial"/>
          <w:sz w:val="20"/>
          <w:szCs w:val="20"/>
        </w:rPr>
        <w:lastRenderedPageBreak/>
        <w:t xml:space="preserve">Institute, to use this electron micrograph for this taxonomy proposal; it cannot be reused without permission of The Actinobacteriophages Database.  </w:t>
      </w:r>
    </w:p>
    <w:p w14:paraId="57D2B64C" w14:textId="77777777" w:rsidR="00110755" w:rsidRDefault="00174CC9">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4CD43899" wp14:editId="048C1DC7">
            <wp:extent cx="2280586" cy="2351771"/>
            <wp:effectExtent l="0" t="0" r="0" b="0"/>
            <wp:docPr id="1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4"/>
                    <a:srcRect/>
                    <a:stretch>
                      <a:fillRect/>
                    </a:stretch>
                  </pic:blipFill>
                  <pic:spPr>
                    <a:xfrm>
                      <a:off x="0" y="0"/>
                      <a:ext cx="2280586" cy="2351771"/>
                    </a:xfrm>
                    <a:prstGeom prst="rect">
                      <a:avLst/>
                    </a:prstGeom>
                    <a:ln/>
                  </pic:spPr>
                </pic:pic>
              </a:graphicData>
            </a:graphic>
          </wp:inline>
        </w:drawing>
      </w:r>
    </w:p>
    <w:p w14:paraId="49A85C46" w14:textId="77777777" w:rsidR="00110755" w:rsidRDefault="00110755">
      <w:pPr>
        <w:rPr>
          <w:rFonts w:ascii="Arial" w:eastAsia="Arial" w:hAnsi="Arial" w:cs="Arial"/>
          <w:b/>
          <w:color w:val="0000FF"/>
          <w:sz w:val="22"/>
          <w:szCs w:val="22"/>
        </w:rPr>
      </w:pPr>
    </w:p>
    <w:p w14:paraId="5AE8BB06"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2. </w:t>
      </w:r>
      <w:r>
        <w:rPr>
          <w:rFonts w:ascii="Arial" w:eastAsia="Arial" w:hAnsi="Arial" w:cs="Arial"/>
          <w:b/>
          <w:color w:val="FF0000"/>
          <w:sz w:val="22"/>
          <w:szCs w:val="22"/>
        </w:rPr>
        <w:t xml:space="preserve">Proposal B: To create a new genus </w:t>
      </w:r>
      <w:r>
        <w:rPr>
          <w:rFonts w:ascii="Arial" w:eastAsia="Arial" w:hAnsi="Arial" w:cs="Arial"/>
          <w:b/>
          <w:i/>
          <w:color w:val="FF0000"/>
          <w:sz w:val="22"/>
          <w:szCs w:val="22"/>
        </w:rPr>
        <w:t>Birdsnestvirus</w:t>
      </w:r>
    </w:p>
    <w:p w14:paraId="2D5BCDF7" w14:textId="77777777" w:rsidR="00110755" w:rsidRDefault="00110755">
      <w:pPr>
        <w:rPr>
          <w:rFonts w:ascii="Arial" w:eastAsia="Arial" w:hAnsi="Arial" w:cs="Arial"/>
          <w:b/>
          <w:color w:val="0000FF"/>
          <w:sz w:val="22"/>
          <w:szCs w:val="22"/>
        </w:rPr>
      </w:pPr>
    </w:p>
    <w:p w14:paraId="35F94F14"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BirdsNest</w:t>
      </w:r>
    </w:p>
    <w:p w14:paraId="385B7DA5" w14:textId="77777777" w:rsidR="00110755" w:rsidRDefault="00110755">
      <w:pPr>
        <w:rPr>
          <w:rFonts w:ascii="Arial" w:eastAsia="Arial" w:hAnsi="Arial" w:cs="Arial"/>
          <w:sz w:val="22"/>
          <w:szCs w:val="22"/>
        </w:rPr>
      </w:pPr>
    </w:p>
    <w:p w14:paraId="28EFF271"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Lytic Mycobacterium phage BirdsNest was isolated from Kruger National Park in South Africa soil by Christian Gauthier (University of Pittsburgh) as part of the Phage Hunters Integrating Research and Education program in 2018. The host bacterium was Mycobacterium smegmatis mc²155. Its genome is circularly permutted.  The Actinobacteriophage Database places this phage in Cluster/Subcluster B/B13 (</w:t>
      </w:r>
      <w:hyperlink r:id="rId25">
        <w:r>
          <w:rPr>
            <w:rFonts w:ascii="Arial" w:eastAsia="Arial" w:hAnsi="Arial" w:cs="Arial"/>
            <w:color w:val="0000FF"/>
            <w:sz w:val="22"/>
            <w:szCs w:val="22"/>
            <w:u w:val="single"/>
          </w:rPr>
          <w:t>https://phagesdb.org/phages/Birdsnest/</w:t>
        </w:r>
      </w:hyperlink>
      <w:r>
        <w:rPr>
          <w:rFonts w:ascii="Arial" w:eastAsia="Arial" w:hAnsi="Arial" w:cs="Arial"/>
          <w:sz w:val="22"/>
          <w:szCs w:val="22"/>
        </w:rPr>
        <w:t xml:space="preserve">). </w:t>
      </w:r>
    </w:p>
    <w:p w14:paraId="1834A82E" w14:textId="77777777" w:rsidR="00110755" w:rsidRDefault="00110755">
      <w:pPr>
        <w:rPr>
          <w:rFonts w:ascii="Arial" w:eastAsia="Arial" w:hAnsi="Arial" w:cs="Arial"/>
          <w:b/>
          <w:color w:val="0000FF"/>
          <w:sz w:val="22"/>
          <w:szCs w:val="22"/>
        </w:rPr>
      </w:pPr>
    </w:p>
    <w:p w14:paraId="372498FF"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120E2F87" w14:textId="77777777" w:rsidR="00110755" w:rsidRDefault="00174CC9">
      <w:pPr>
        <w:rPr>
          <w:rFonts w:ascii="Arial" w:eastAsia="Arial" w:hAnsi="Arial" w:cs="Arial"/>
          <w:b/>
          <w:sz w:val="22"/>
          <w:szCs w:val="22"/>
        </w:rPr>
      </w:pPr>
      <w:r>
        <w:rPr>
          <w:rFonts w:ascii="Arial" w:eastAsia="Arial" w:hAnsi="Arial" w:cs="Arial"/>
          <w:b/>
          <w:sz w:val="22"/>
          <w:szCs w:val="22"/>
        </w:rPr>
        <w:t xml:space="preserve">  </w:t>
      </w:r>
    </w:p>
    <w:p w14:paraId="45420D0F"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11FBC913" w14:textId="77777777" w:rsidR="00110755" w:rsidRDefault="00110755">
      <w:pPr>
        <w:rPr>
          <w:rFonts w:ascii="Arial" w:eastAsia="Arial" w:hAnsi="Arial" w:cs="Arial"/>
          <w:b/>
          <w:color w:val="0000FF"/>
          <w:sz w:val="22"/>
          <w:szCs w:val="22"/>
        </w:rPr>
      </w:pPr>
    </w:p>
    <w:tbl>
      <w:tblPr>
        <w:tblStyle w:val="ae"/>
        <w:tblW w:w="8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1570"/>
        <w:gridCol w:w="1503"/>
        <w:gridCol w:w="756"/>
        <w:gridCol w:w="742"/>
        <w:gridCol w:w="914"/>
        <w:gridCol w:w="1171"/>
        <w:gridCol w:w="1060"/>
      </w:tblGrid>
      <w:tr w:rsidR="00110755" w14:paraId="7B02B454" w14:textId="77777777">
        <w:tc>
          <w:tcPr>
            <w:tcW w:w="1170" w:type="dxa"/>
          </w:tcPr>
          <w:p w14:paraId="035DA277"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3A2E6A6D"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21B59E1B"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F7F48BA"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6115D605"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1DC05E7A"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77F52DEE"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3F00BD5"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45C1D2F8" w14:textId="77777777">
        <w:tc>
          <w:tcPr>
            <w:tcW w:w="1170" w:type="dxa"/>
            <w:vAlign w:val="center"/>
          </w:tcPr>
          <w:p w14:paraId="31CD056F" w14:textId="77777777" w:rsidR="00110755" w:rsidRDefault="00174CC9">
            <w:pPr>
              <w:rPr>
                <w:rFonts w:ascii="Arial" w:eastAsia="Arial" w:hAnsi="Arial" w:cs="Arial"/>
                <w:sz w:val="22"/>
                <w:szCs w:val="22"/>
              </w:rPr>
            </w:pPr>
            <w:r>
              <w:rPr>
                <w:rFonts w:ascii="Arial" w:eastAsia="Arial" w:hAnsi="Arial" w:cs="Arial"/>
                <w:sz w:val="22"/>
                <w:szCs w:val="22"/>
              </w:rPr>
              <w:t>BirdsNest</w:t>
            </w:r>
          </w:p>
        </w:tc>
        <w:tc>
          <w:tcPr>
            <w:tcW w:w="1570" w:type="dxa"/>
            <w:vAlign w:val="center"/>
          </w:tcPr>
          <w:p w14:paraId="2156442D" w14:textId="77777777" w:rsidR="00110755" w:rsidRDefault="00110755">
            <w:pPr>
              <w:rPr>
                <w:rFonts w:ascii="Arial" w:eastAsia="Arial" w:hAnsi="Arial" w:cs="Arial"/>
                <w:sz w:val="22"/>
                <w:szCs w:val="22"/>
              </w:rPr>
            </w:pPr>
          </w:p>
        </w:tc>
        <w:tc>
          <w:tcPr>
            <w:tcW w:w="1503" w:type="dxa"/>
            <w:vAlign w:val="center"/>
          </w:tcPr>
          <w:p w14:paraId="05822574" w14:textId="77777777" w:rsidR="00110755" w:rsidRDefault="004B08D3">
            <w:pPr>
              <w:rPr>
                <w:rFonts w:ascii="Arial" w:eastAsia="Arial" w:hAnsi="Arial" w:cs="Arial"/>
                <w:sz w:val="22"/>
                <w:szCs w:val="22"/>
              </w:rPr>
            </w:pPr>
            <w:hyperlink r:id="rId26">
              <w:r w:rsidR="00174CC9">
                <w:rPr>
                  <w:color w:val="0000FF"/>
                  <w:u w:val="single"/>
                </w:rPr>
                <w:t>MN813686.1</w:t>
              </w:r>
            </w:hyperlink>
          </w:p>
        </w:tc>
        <w:tc>
          <w:tcPr>
            <w:tcW w:w="756" w:type="dxa"/>
            <w:vAlign w:val="center"/>
          </w:tcPr>
          <w:p w14:paraId="6CE381F8" w14:textId="77777777" w:rsidR="00110755" w:rsidRDefault="00174CC9">
            <w:pPr>
              <w:rPr>
                <w:rFonts w:ascii="Arial" w:eastAsia="Arial" w:hAnsi="Arial" w:cs="Arial"/>
                <w:sz w:val="22"/>
                <w:szCs w:val="22"/>
              </w:rPr>
            </w:pPr>
            <w:r>
              <w:t>70.67</w:t>
            </w:r>
          </w:p>
        </w:tc>
        <w:tc>
          <w:tcPr>
            <w:tcW w:w="742" w:type="dxa"/>
            <w:vAlign w:val="center"/>
          </w:tcPr>
          <w:p w14:paraId="6EFDF516" w14:textId="77777777" w:rsidR="00110755" w:rsidRDefault="00174CC9">
            <w:pPr>
              <w:rPr>
                <w:rFonts w:ascii="Arial" w:eastAsia="Arial" w:hAnsi="Arial" w:cs="Arial"/>
                <w:sz w:val="22"/>
                <w:szCs w:val="22"/>
              </w:rPr>
            </w:pPr>
            <w:r>
              <w:t>70.1</w:t>
            </w:r>
          </w:p>
        </w:tc>
        <w:tc>
          <w:tcPr>
            <w:tcW w:w="914" w:type="dxa"/>
            <w:vAlign w:val="center"/>
          </w:tcPr>
          <w:p w14:paraId="1FB03FB6" w14:textId="77777777" w:rsidR="00110755" w:rsidRDefault="004B08D3">
            <w:pPr>
              <w:rPr>
                <w:rFonts w:ascii="Arial" w:eastAsia="Arial" w:hAnsi="Arial" w:cs="Arial"/>
                <w:sz w:val="22"/>
                <w:szCs w:val="22"/>
              </w:rPr>
            </w:pPr>
            <w:hyperlink r:id="rId27" w:anchor="!/proteins/86727/755992%7CMycobacterium%20phage%20BirdsNest/viral%20segment/">
              <w:r w:rsidR="00174CC9">
                <w:rPr>
                  <w:color w:val="000080"/>
                  <w:u w:val="single"/>
                </w:rPr>
                <w:t>105</w:t>
              </w:r>
            </w:hyperlink>
          </w:p>
        </w:tc>
        <w:tc>
          <w:tcPr>
            <w:tcW w:w="1171" w:type="dxa"/>
            <w:vAlign w:val="center"/>
          </w:tcPr>
          <w:p w14:paraId="4788E030" w14:textId="77777777" w:rsidR="00110755" w:rsidRDefault="00174CC9">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690D7EAE" w14:textId="77777777" w:rsidR="00110755" w:rsidRDefault="00174CC9">
            <w:pPr>
              <w:rPr>
                <w:rFonts w:ascii="Arial" w:eastAsia="Arial" w:hAnsi="Arial" w:cs="Arial"/>
                <w:sz w:val="22"/>
                <w:szCs w:val="22"/>
              </w:rPr>
            </w:pPr>
            <w:r>
              <w:rPr>
                <w:rFonts w:ascii="Arial" w:eastAsia="Arial" w:hAnsi="Arial" w:cs="Arial"/>
                <w:sz w:val="22"/>
                <w:szCs w:val="22"/>
              </w:rPr>
              <w:t>100</w:t>
            </w:r>
          </w:p>
        </w:tc>
      </w:tr>
    </w:tbl>
    <w:p w14:paraId="37C7544D"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74F9F080"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2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38C593C" w14:textId="77777777" w:rsidR="00110755" w:rsidRDefault="00110755">
      <w:pPr>
        <w:rPr>
          <w:rFonts w:ascii="Arial" w:eastAsia="Arial" w:hAnsi="Arial" w:cs="Arial"/>
          <w:b/>
          <w:sz w:val="22"/>
          <w:szCs w:val="22"/>
        </w:rPr>
      </w:pPr>
    </w:p>
    <w:p w14:paraId="2A481AA8"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BirdsNest (https://phagesdb.org/phages/BirdsNest/).  Limited permission was granted by The Actinobacteriophages Database (</w:t>
      </w:r>
      <w:hyperlink r:id="rId29">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2B3359ED" w14:textId="77777777" w:rsidR="00110755" w:rsidRDefault="00110755">
      <w:pPr>
        <w:rPr>
          <w:rFonts w:ascii="Arial" w:eastAsia="Arial" w:hAnsi="Arial" w:cs="Arial"/>
          <w:b/>
          <w:color w:val="0000FF"/>
          <w:sz w:val="22"/>
          <w:szCs w:val="22"/>
        </w:rPr>
      </w:pPr>
    </w:p>
    <w:p w14:paraId="6C0DAA18" w14:textId="77777777" w:rsidR="00110755" w:rsidRDefault="00174CC9">
      <w:pPr>
        <w:jc w:val="center"/>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0E5F06C1" wp14:editId="6E92DB13">
            <wp:extent cx="1857375" cy="1883093"/>
            <wp:effectExtent l="0" t="0" r="0" b="0"/>
            <wp:docPr id="23"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30"/>
                    <a:srcRect/>
                    <a:stretch>
                      <a:fillRect/>
                    </a:stretch>
                  </pic:blipFill>
                  <pic:spPr>
                    <a:xfrm>
                      <a:off x="0" y="0"/>
                      <a:ext cx="1857375" cy="1883093"/>
                    </a:xfrm>
                    <a:prstGeom prst="rect">
                      <a:avLst/>
                    </a:prstGeom>
                    <a:ln/>
                  </pic:spPr>
                </pic:pic>
              </a:graphicData>
            </a:graphic>
          </wp:inline>
        </w:drawing>
      </w:r>
    </w:p>
    <w:p w14:paraId="6343421E" w14:textId="77777777" w:rsidR="00110755" w:rsidRDefault="00110755">
      <w:pPr>
        <w:rPr>
          <w:rFonts w:ascii="Arial" w:eastAsia="Arial" w:hAnsi="Arial" w:cs="Arial"/>
          <w:b/>
          <w:color w:val="0000FF"/>
          <w:sz w:val="22"/>
          <w:szCs w:val="22"/>
        </w:rPr>
      </w:pPr>
    </w:p>
    <w:p w14:paraId="264C6C37"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3. </w:t>
      </w:r>
      <w:r>
        <w:rPr>
          <w:rFonts w:ascii="Arial" w:eastAsia="Arial" w:hAnsi="Arial" w:cs="Arial"/>
          <w:b/>
          <w:color w:val="FF0000"/>
          <w:sz w:val="22"/>
          <w:szCs w:val="22"/>
        </w:rPr>
        <w:t xml:space="preserve">Proposal C: To create a new genus </w:t>
      </w:r>
      <w:r>
        <w:rPr>
          <w:rFonts w:ascii="Arial" w:eastAsia="Arial" w:hAnsi="Arial" w:cs="Arial"/>
          <w:b/>
          <w:i/>
          <w:color w:val="FF0000"/>
          <w:sz w:val="22"/>
          <w:szCs w:val="22"/>
        </w:rPr>
        <w:t>Lilmcdreamyvirus</w:t>
      </w:r>
    </w:p>
    <w:p w14:paraId="5CE0425C" w14:textId="77777777" w:rsidR="00110755" w:rsidRDefault="00110755">
      <w:pPr>
        <w:rPr>
          <w:rFonts w:ascii="Arial" w:eastAsia="Arial" w:hAnsi="Arial" w:cs="Arial"/>
          <w:b/>
          <w:color w:val="0000FF"/>
          <w:sz w:val="22"/>
          <w:szCs w:val="22"/>
        </w:rPr>
      </w:pPr>
    </w:p>
    <w:p w14:paraId="225EAF19"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LilMcDreamy</w:t>
      </w:r>
    </w:p>
    <w:p w14:paraId="2570063C" w14:textId="77777777" w:rsidR="00110755" w:rsidRDefault="00110755">
      <w:pPr>
        <w:rPr>
          <w:rFonts w:ascii="Arial" w:eastAsia="Arial" w:hAnsi="Arial" w:cs="Arial"/>
          <w:sz w:val="22"/>
          <w:szCs w:val="22"/>
        </w:rPr>
      </w:pPr>
    </w:p>
    <w:p w14:paraId="55ABEF75"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Lytic Mycobacterium phage LilMcDreamy was isolated from Spokane, WA USA drainpipe by Madeline Marlatt and Annaliese Lippold (Gonzaga University) as part of the Science Education Alliance-Phage Hunters Advancing Genomics and Evolutionary Science program in 2016. The host bacterium was Mycobacterium smegmatis mc²155. Its genome is Circularly Permuted.  The Actinobacteriophage Database places this phage in Cluster/Subcluster B/B12 (</w:t>
      </w:r>
      <w:hyperlink r:id="rId31">
        <w:r>
          <w:rPr>
            <w:rFonts w:ascii="Arial" w:eastAsia="Arial" w:hAnsi="Arial" w:cs="Arial"/>
            <w:color w:val="0000FF"/>
            <w:sz w:val="22"/>
            <w:szCs w:val="22"/>
            <w:u w:val="single"/>
          </w:rPr>
          <w:t>https://phagesdb.org/phages/LilMcDreamy/</w:t>
        </w:r>
      </w:hyperlink>
      <w:r>
        <w:rPr>
          <w:rFonts w:ascii="Arial" w:eastAsia="Arial" w:hAnsi="Arial" w:cs="Arial"/>
          <w:sz w:val="22"/>
          <w:szCs w:val="22"/>
        </w:rPr>
        <w:t xml:space="preserve">). </w:t>
      </w:r>
    </w:p>
    <w:p w14:paraId="400E362B" w14:textId="77777777" w:rsidR="00110755" w:rsidRDefault="00110755">
      <w:pPr>
        <w:rPr>
          <w:rFonts w:ascii="Arial" w:eastAsia="Arial" w:hAnsi="Arial" w:cs="Arial"/>
          <w:b/>
          <w:color w:val="0000FF"/>
          <w:sz w:val="22"/>
          <w:szCs w:val="22"/>
        </w:rPr>
      </w:pPr>
    </w:p>
    <w:p w14:paraId="7C40E137" w14:textId="77777777" w:rsidR="00110755" w:rsidRDefault="00110755">
      <w:pPr>
        <w:jc w:val="center"/>
        <w:rPr>
          <w:rFonts w:ascii="Arial" w:eastAsia="Arial" w:hAnsi="Arial" w:cs="Arial"/>
          <w:b/>
          <w:color w:val="0000FF"/>
          <w:sz w:val="22"/>
          <w:szCs w:val="22"/>
        </w:rPr>
      </w:pPr>
    </w:p>
    <w:p w14:paraId="600CF3C3"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BF0788C" w14:textId="77777777" w:rsidR="00110755" w:rsidRDefault="00110755">
      <w:pPr>
        <w:rPr>
          <w:rFonts w:ascii="Arial" w:eastAsia="Arial" w:hAnsi="Arial" w:cs="Arial"/>
          <w:sz w:val="22"/>
          <w:szCs w:val="22"/>
        </w:rPr>
      </w:pPr>
    </w:p>
    <w:p w14:paraId="034D849B" w14:textId="77777777" w:rsidR="00110755" w:rsidRDefault="00174CC9">
      <w:pPr>
        <w:rPr>
          <w:rFonts w:ascii="Arial" w:eastAsia="Arial" w:hAnsi="Arial" w:cs="Arial"/>
          <w:b/>
          <w:sz w:val="22"/>
          <w:szCs w:val="22"/>
        </w:rPr>
      </w:pPr>
      <w:r>
        <w:rPr>
          <w:rFonts w:ascii="Arial" w:eastAsia="Arial" w:hAnsi="Arial" w:cs="Arial"/>
          <w:b/>
          <w:sz w:val="22"/>
          <w:szCs w:val="22"/>
        </w:rPr>
        <w:t xml:space="preserve">  </w:t>
      </w:r>
    </w:p>
    <w:p w14:paraId="4FE4D798"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192FBF49" w14:textId="77777777" w:rsidR="00110755" w:rsidRDefault="00110755">
      <w:pPr>
        <w:rPr>
          <w:rFonts w:ascii="Arial" w:eastAsia="Arial" w:hAnsi="Arial" w:cs="Arial"/>
          <w:b/>
          <w:color w:val="0000FF"/>
          <w:sz w:val="22"/>
          <w:szCs w:val="22"/>
        </w:rPr>
      </w:pP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00"/>
        <w:gridCol w:w="1370"/>
        <w:gridCol w:w="1503"/>
        <w:gridCol w:w="756"/>
        <w:gridCol w:w="742"/>
        <w:gridCol w:w="914"/>
        <w:gridCol w:w="1171"/>
        <w:gridCol w:w="1060"/>
      </w:tblGrid>
      <w:tr w:rsidR="00110755" w14:paraId="0563CBF4" w14:textId="77777777">
        <w:tc>
          <w:tcPr>
            <w:tcW w:w="1500" w:type="dxa"/>
          </w:tcPr>
          <w:p w14:paraId="57CA0E90"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370" w:type="dxa"/>
          </w:tcPr>
          <w:p w14:paraId="7D9D893E"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1FA7150C"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67DF3B35"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79EF55E3"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6DBEEC69"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080573A"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69F393D"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17FDB5FE" w14:textId="77777777">
        <w:tc>
          <w:tcPr>
            <w:tcW w:w="1500" w:type="dxa"/>
            <w:vAlign w:val="center"/>
          </w:tcPr>
          <w:p w14:paraId="60940D9B" w14:textId="77777777" w:rsidR="00110755" w:rsidRDefault="00174CC9">
            <w:pPr>
              <w:rPr>
                <w:rFonts w:ascii="Arial" w:eastAsia="Arial" w:hAnsi="Arial" w:cs="Arial"/>
                <w:sz w:val="22"/>
                <w:szCs w:val="22"/>
              </w:rPr>
            </w:pPr>
            <w:r>
              <w:rPr>
                <w:rFonts w:ascii="Arial" w:eastAsia="Arial" w:hAnsi="Arial" w:cs="Arial"/>
                <w:sz w:val="22"/>
                <w:szCs w:val="22"/>
              </w:rPr>
              <w:t>LilMcDreamy</w:t>
            </w:r>
          </w:p>
        </w:tc>
        <w:tc>
          <w:tcPr>
            <w:tcW w:w="1370" w:type="dxa"/>
            <w:vAlign w:val="center"/>
          </w:tcPr>
          <w:p w14:paraId="2ADAD577" w14:textId="77777777" w:rsidR="00110755" w:rsidRDefault="00110755">
            <w:pPr>
              <w:rPr>
                <w:rFonts w:ascii="Arial" w:eastAsia="Arial" w:hAnsi="Arial" w:cs="Arial"/>
                <w:sz w:val="22"/>
                <w:szCs w:val="22"/>
              </w:rPr>
            </w:pPr>
          </w:p>
        </w:tc>
        <w:tc>
          <w:tcPr>
            <w:tcW w:w="1503" w:type="dxa"/>
            <w:vAlign w:val="center"/>
          </w:tcPr>
          <w:p w14:paraId="283C0E20" w14:textId="77777777" w:rsidR="00110755" w:rsidRDefault="004B08D3">
            <w:pPr>
              <w:rPr>
                <w:rFonts w:ascii="Arial" w:eastAsia="Arial" w:hAnsi="Arial" w:cs="Arial"/>
                <w:sz w:val="22"/>
                <w:szCs w:val="22"/>
              </w:rPr>
            </w:pPr>
            <w:hyperlink r:id="rId32">
              <w:r w:rsidR="00174CC9">
                <w:rPr>
                  <w:color w:val="0000FF"/>
                  <w:u w:val="single"/>
                </w:rPr>
                <w:t>MN284893.1</w:t>
              </w:r>
            </w:hyperlink>
          </w:p>
        </w:tc>
        <w:tc>
          <w:tcPr>
            <w:tcW w:w="756" w:type="dxa"/>
            <w:vAlign w:val="center"/>
          </w:tcPr>
          <w:p w14:paraId="22F69793" w14:textId="77777777" w:rsidR="00110755" w:rsidRDefault="00174CC9">
            <w:pPr>
              <w:rPr>
                <w:rFonts w:ascii="Arial" w:eastAsia="Arial" w:hAnsi="Arial" w:cs="Arial"/>
                <w:sz w:val="22"/>
                <w:szCs w:val="22"/>
              </w:rPr>
            </w:pPr>
            <w:r>
              <w:t>71.55</w:t>
            </w:r>
          </w:p>
        </w:tc>
        <w:tc>
          <w:tcPr>
            <w:tcW w:w="742" w:type="dxa"/>
            <w:vAlign w:val="center"/>
          </w:tcPr>
          <w:p w14:paraId="6921B3D9" w14:textId="77777777" w:rsidR="00110755" w:rsidRDefault="00174CC9">
            <w:pPr>
              <w:rPr>
                <w:rFonts w:ascii="Arial" w:eastAsia="Arial" w:hAnsi="Arial" w:cs="Arial"/>
                <w:sz w:val="22"/>
                <w:szCs w:val="22"/>
              </w:rPr>
            </w:pPr>
            <w:r>
              <w:t>69.3</w:t>
            </w:r>
          </w:p>
        </w:tc>
        <w:tc>
          <w:tcPr>
            <w:tcW w:w="914" w:type="dxa"/>
            <w:vAlign w:val="center"/>
          </w:tcPr>
          <w:p w14:paraId="4CFD76AE" w14:textId="77777777" w:rsidR="00110755" w:rsidRDefault="004B08D3">
            <w:pPr>
              <w:rPr>
                <w:rFonts w:ascii="Arial" w:eastAsia="Arial" w:hAnsi="Arial" w:cs="Arial"/>
                <w:sz w:val="22"/>
                <w:szCs w:val="22"/>
              </w:rPr>
            </w:pPr>
            <w:hyperlink r:id="rId33" w:anchor="!/proteins/84954/717015%7CMycobacterium%20phage%20LilMcDreamy/viral%20segment/">
              <w:r w:rsidR="00174CC9">
                <w:rPr>
                  <w:color w:val="000080"/>
                  <w:u w:val="single"/>
                </w:rPr>
                <w:t>99</w:t>
              </w:r>
            </w:hyperlink>
          </w:p>
        </w:tc>
        <w:tc>
          <w:tcPr>
            <w:tcW w:w="1171" w:type="dxa"/>
            <w:vAlign w:val="center"/>
          </w:tcPr>
          <w:p w14:paraId="32BECBCD" w14:textId="77777777" w:rsidR="00110755" w:rsidRDefault="00174CC9">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5C9D421A" w14:textId="77777777" w:rsidR="00110755" w:rsidRDefault="00174CC9">
            <w:pPr>
              <w:rPr>
                <w:rFonts w:ascii="Arial" w:eastAsia="Arial" w:hAnsi="Arial" w:cs="Arial"/>
                <w:sz w:val="22"/>
                <w:szCs w:val="22"/>
              </w:rPr>
            </w:pPr>
            <w:r>
              <w:rPr>
                <w:rFonts w:ascii="Arial" w:eastAsia="Arial" w:hAnsi="Arial" w:cs="Arial"/>
                <w:sz w:val="22"/>
                <w:szCs w:val="22"/>
              </w:rPr>
              <w:t>100</w:t>
            </w:r>
          </w:p>
        </w:tc>
      </w:tr>
    </w:tbl>
    <w:p w14:paraId="7B3B7CE1"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3432B901"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3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8F0192F" w14:textId="77777777" w:rsidR="00110755" w:rsidRDefault="00110755">
      <w:pPr>
        <w:rPr>
          <w:rFonts w:ascii="Arial" w:eastAsia="Arial" w:hAnsi="Arial" w:cs="Arial"/>
          <w:b/>
          <w:sz w:val="22"/>
          <w:szCs w:val="22"/>
        </w:rPr>
      </w:pPr>
    </w:p>
    <w:p w14:paraId="4E02CDEE"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LilMcDreamy (https://phagesdb.org/phages/LilMcDreamy/).  Limited permission was granted by The Actinobacteriophages Database (</w:t>
      </w:r>
      <w:hyperlink r:id="rId35">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5CA30398" w14:textId="77777777" w:rsidR="00110755" w:rsidRDefault="00174CC9">
      <w:pPr>
        <w:jc w:val="center"/>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12EB5440" wp14:editId="690BE7E6">
            <wp:extent cx="2264616" cy="2341893"/>
            <wp:effectExtent l="0" t="0" r="0" b="0"/>
            <wp:docPr id="2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6"/>
                    <a:srcRect/>
                    <a:stretch>
                      <a:fillRect/>
                    </a:stretch>
                  </pic:blipFill>
                  <pic:spPr>
                    <a:xfrm>
                      <a:off x="0" y="0"/>
                      <a:ext cx="2264616" cy="2341893"/>
                    </a:xfrm>
                    <a:prstGeom prst="rect">
                      <a:avLst/>
                    </a:prstGeom>
                    <a:ln/>
                  </pic:spPr>
                </pic:pic>
              </a:graphicData>
            </a:graphic>
          </wp:inline>
        </w:drawing>
      </w:r>
    </w:p>
    <w:p w14:paraId="74CDB9C7" w14:textId="77777777" w:rsidR="00110755" w:rsidRDefault="00110755">
      <w:pPr>
        <w:rPr>
          <w:rFonts w:ascii="Arial" w:eastAsia="Arial" w:hAnsi="Arial" w:cs="Arial"/>
          <w:b/>
          <w:color w:val="0000FF"/>
          <w:sz w:val="22"/>
          <w:szCs w:val="22"/>
        </w:rPr>
      </w:pPr>
    </w:p>
    <w:p w14:paraId="135D0626"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4. </w:t>
      </w:r>
      <w:r>
        <w:rPr>
          <w:rFonts w:ascii="Arial" w:eastAsia="Arial" w:hAnsi="Arial" w:cs="Arial"/>
          <w:b/>
          <w:color w:val="FF0000"/>
          <w:sz w:val="22"/>
          <w:szCs w:val="22"/>
        </w:rPr>
        <w:t xml:space="preserve">Proposal D: To create a new genus </w:t>
      </w:r>
      <w:r>
        <w:rPr>
          <w:rFonts w:ascii="Arial" w:eastAsia="Arial" w:hAnsi="Arial" w:cs="Arial"/>
          <w:b/>
          <w:i/>
          <w:color w:val="FF0000"/>
          <w:sz w:val="22"/>
          <w:szCs w:val="22"/>
        </w:rPr>
        <w:t>Saguarovirus</w:t>
      </w:r>
    </w:p>
    <w:p w14:paraId="72C1A735" w14:textId="77777777" w:rsidR="00110755" w:rsidRDefault="00110755">
      <w:pPr>
        <w:rPr>
          <w:rFonts w:ascii="Arial" w:eastAsia="Arial" w:hAnsi="Arial" w:cs="Arial"/>
          <w:b/>
          <w:color w:val="0000FF"/>
          <w:sz w:val="22"/>
          <w:szCs w:val="22"/>
        </w:rPr>
      </w:pPr>
    </w:p>
    <w:p w14:paraId="0A38A06E" w14:textId="77777777" w:rsidR="00110755" w:rsidRDefault="00174CC9">
      <w:pPr>
        <w:rPr>
          <w:rFonts w:ascii="Arial" w:eastAsia="Arial" w:hAnsi="Arial" w:cs="Arial"/>
          <w:sz w:val="22"/>
          <w:szCs w:val="22"/>
        </w:rPr>
      </w:pPr>
      <w:bookmarkStart w:id="2" w:name="_heading=h.1fob9te" w:colFirst="0" w:colLast="0"/>
      <w:bookmarkEnd w:id="2"/>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Saguaro</w:t>
      </w:r>
    </w:p>
    <w:p w14:paraId="396F5F52" w14:textId="77777777" w:rsidR="00110755" w:rsidRDefault="00110755">
      <w:pPr>
        <w:rPr>
          <w:rFonts w:ascii="Arial" w:eastAsia="Arial" w:hAnsi="Arial" w:cs="Arial"/>
          <w:sz w:val="22"/>
          <w:szCs w:val="22"/>
        </w:rPr>
      </w:pPr>
    </w:p>
    <w:p w14:paraId="00A8B1F2"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Lytic Mycobacterium phage Saguaro was isolated from Tucson, AZ USA soil by Jacqueline Washington (Nyack College) as part of the Science Education Alliance-Phage Hunters Advancing Genomics and Evolutionary Science program in 2015. The host bacterium was Mycobacterium smegmatis mc²155. Its genome is circularly permuted.  The Actinobacteriophage Database places this phage in Cluster/Subcluster B/ B7(</w:t>
      </w:r>
      <w:hyperlink r:id="rId37">
        <w:r>
          <w:rPr>
            <w:rFonts w:ascii="Arial" w:eastAsia="Arial" w:hAnsi="Arial" w:cs="Arial"/>
            <w:color w:val="0000FF"/>
            <w:sz w:val="22"/>
            <w:szCs w:val="22"/>
            <w:u w:val="single"/>
          </w:rPr>
          <w:t>https://phagesdb.org/phages/Saguaro/</w:t>
        </w:r>
      </w:hyperlink>
      <w:r>
        <w:rPr>
          <w:rFonts w:ascii="Arial" w:eastAsia="Arial" w:hAnsi="Arial" w:cs="Arial"/>
          <w:sz w:val="22"/>
          <w:szCs w:val="22"/>
        </w:rPr>
        <w:t xml:space="preserve">). </w:t>
      </w:r>
    </w:p>
    <w:p w14:paraId="62BF4CA1" w14:textId="77777777" w:rsidR="00110755" w:rsidRDefault="00110755">
      <w:pPr>
        <w:rPr>
          <w:rFonts w:ascii="Arial" w:eastAsia="Arial" w:hAnsi="Arial" w:cs="Arial"/>
          <w:b/>
          <w:color w:val="0000FF"/>
          <w:sz w:val="22"/>
          <w:szCs w:val="22"/>
        </w:rPr>
      </w:pPr>
    </w:p>
    <w:p w14:paraId="5FEBB3C6"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05C9ED3" w14:textId="77777777" w:rsidR="00110755" w:rsidRDefault="00110755">
      <w:pPr>
        <w:rPr>
          <w:rFonts w:ascii="Arial" w:eastAsia="Arial" w:hAnsi="Arial" w:cs="Arial"/>
          <w:sz w:val="22"/>
          <w:szCs w:val="22"/>
        </w:rPr>
      </w:pPr>
    </w:p>
    <w:p w14:paraId="2C45F412"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12B13447" w14:textId="77777777" w:rsidR="00110755" w:rsidRDefault="00110755">
      <w:pPr>
        <w:rPr>
          <w:rFonts w:ascii="Arial" w:eastAsia="Arial" w:hAnsi="Arial" w:cs="Arial"/>
          <w:b/>
          <w:color w:val="0000FF"/>
          <w:sz w:val="22"/>
          <w:szCs w:val="22"/>
        </w:rPr>
      </w:pPr>
    </w:p>
    <w:tbl>
      <w:tblPr>
        <w:tblStyle w:val="af0"/>
        <w:tblW w:w="8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70"/>
        <w:gridCol w:w="1503"/>
        <w:gridCol w:w="756"/>
        <w:gridCol w:w="742"/>
        <w:gridCol w:w="914"/>
        <w:gridCol w:w="1171"/>
        <w:gridCol w:w="1060"/>
      </w:tblGrid>
      <w:tr w:rsidR="00110755" w14:paraId="455F8D0F" w14:textId="77777777">
        <w:tc>
          <w:tcPr>
            <w:tcW w:w="1106" w:type="dxa"/>
          </w:tcPr>
          <w:p w14:paraId="332F4430"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3757A859"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38E2400A"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ABF9413"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02A091F2"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650B99C0"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0916345F"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33E3CDEB"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345BFB6A" w14:textId="77777777">
        <w:tc>
          <w:tcPr>
            <w:tcW w:w="1106" w:type="dxa"/>
            <w:vAlign w:val="center"/>
          </w:tcPr>
          <w:p w14:paraId="7DB3465F" w14:textId="77777777" w:rsidR="00110755" w:rsidRDefault="00174CC9">
            <w:pPr>
              <w:rPr>
                <w:rFonts w:ascii="Arial" w:eastAsia="Arial" w:hAnsi="Arial" w:cs="Arial"/>
                <w:sz w:val="22"/>
                <w:szCs w:val="22"/>
              </w:rPr>
            </w:pPr>
            <w:r>
              <w:rPr>
                <w:rFonts w:ascii="Arial" w:eastAsia="Arial" w:hAnsi="Arial" w:cs="Arial"/>
                <w:sz w:val="22"/>
                <w:szCs w:val="22"/>
              </w:rPr>
              <w:t>Saguaro</w:t>
            </w:r>
          </w:p>
        </w:tc>
        <w:tc>
          <w:tcPr>
            <w:tcW w:w="1570" w:type="dxa"/>
            <w:vAlign w:val="center"/>
          </w:tcPr>
          <w:p w14:paraId="619FA71E" w14:textId="77777777" w:rsidR="00110755" w:rsidRDefault="00110755">
            <w:pPr>
              <w:rPr>
                <w:rFonts w:ascii="Arial" w:eastAsia="Arial" w:hAnsi="Arial" w:cs="Arial"/>
                <w:sz w:val="22"/>
                <w:szCs w:val="22"/>
              </w:rPr>
            </w:pPr>
          </w:p>
        </w:tc>
        <w:tc>
          <w:tcPr>
            <w:tcW w:w="1503" w:type="dxa"/>
            <w:vAlign w:val="center"/>
          </w:tcPr>
          <w:p w14:paraId="44DB066F" w14:textId="77777777" w:rsidR="00110755" w:rsidRDefault="004B08D3">
            <w:pPr>
              <w:rPr>
                <w:rFonts w:ascii="Arial" w:eastAsia="Arial" w:hAnsi="Arial" w:cs="Arial"/>
                <w:sz w:val="22"/>
                <w:szCs w:val="22"/>
              </w:rPr>
            </w:pPr>
            <w:hyperlink r:id="rId38">
              <w:r w:rsidR="00174CC9">
                <w:rPr>
                  <w:color w:val="0000FF"/>
                  <w:u w:val="single"/>
                </w:rPr>
                <w:t>MH744423.1</w:t>
              </w:r>
            </w:hyperlink>
          </w:p>
        </w:tc>
        <w:tc>
          <w:tcPr>
            <w:tcW w:w="756" w:type="dxa"/>
            <w:vAlign w:val="center"/>
          </w:tcPr>
          <w:p w14:paraId="2192B6AE" w14:textId="77777777" w:rsidR="00110755" w:rsidRDefault="00174CC9">
            <w:pPr>
              <w:rPr>
                <w:rFonts w:ascii="Arial" w:eastAsia="Arial" w:hAnsi="Arial" w:cs="Arial"/>
                <w:sz w:val="22"/>
                <w:szCs w:val="22"/>
              </w:rPr>
            </w:pPr>
            <w:r>
              <w:t>69.45</w:t>
            </w:r>
          </w:p>
        </w:tc>
        <w:tc>
          <w:tcPr>
            <w:tcW w:w="742" w:type="dxa"/>
            <w:vAlign w:val="center"/>
          </w:tcPr>
          <w:p w14:paraId="1476E956" w14:textId="77777777" w:rsidR="00110755" w:rsidRDefault="00174CC9">
            <w:pPr>
              <w:rPr>
                <w:rFonts w:ascii="Arial" w:eastAsia="Arial" w:hAnsi="Arial" w:cs="Arial"/>
                <w:sz w:val="22"/>
                <w:szCs w:val="22"/>
              </w:rPr>
            </w:pPr>
            <w:r>
              <w:t>69.5</w:t>
            </w:r>
          </w:p>
        </w:tc>
        <w:tc>
          <w:tcPr>
            <w:tcW w:w="914" w:type="dxa"/>
            <w:vAlign w:val="center"/>
          </w:tcPr>
          <w:p w14:paraId="30E23D98" w14:textId="77777777" w:rsidR="00110755" w:rsidRDefault="004B08D3">
            <w:pPr>
              <w:rPr>
                <w:rFonts w:ascii="Arial" w:eastAsia="Arial" w:hAnsi="Arial" w:cs="Arial"/>
                <w:sz w:val="22"/>
                <w:szCs w:val="22"/>
              </w:rPr>
            </w:pPr>
            <w:hyperlink r:id="rId39" w:anchor="!/proteins/72796/409417%7CMycobacterium%20phage%20Saguaro/viral%20segment/">
              <w:r w:rsidR="00174CC9">
                <w:rPr>
                  <w:color w:val="000080"/>
                  <w:u w:val="single"/>
                </w:rPr>
                <w:t>93</w:t>
              </w:r>
            </w:hyperlink>
          </w:p>
        </w:tc>
        <w:tc>
          <w:tcPr>
            <w:tcW w:w="1171" w:type="dxa"/>
            <w:vAlign w:val="center"/>
          </w:tcPr>
          <w:p w14:paraId="7261B048" w14:textId="77777777" w:rsidR="00110755" w:rsidRDefault="00174CC9">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28B49F9C" w14:textId="77777777" w:rsidR="00110755" w:rsidRDefault="00174CC9">
            <w:pPr>
              <w:rPr>
                <w:rFonts w:ascii="Arial" w:eastAsia="Arial" w:hAnsi="Arial" w:cs="Arial"/>
                <w:sz w:val="22"/>
                <w:szCs w:val="22"/>
              </w:rPr>
            </w:pPr>
            <w:r>
              <w:rPr>
                <w:rFonts w:ascii="Arial" w:eastAsia="Arial" w:hAnsi="Arial" w:cs="Arial"/>
                <w:sz w:val="22"/>
                <w:szCs w:val="22"/>
              </w:rPr>
              <w:t>100</w:t>
            </w:r>
          </w:p>
        </w:tc>
      </w:tr>
    </w:tbl>
    <w:p w14:paraId="47C8DFE2"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0041BACC"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4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4A7C17A" w14:textId="77777777" w:rsidR="00110755" w:rsidRDefault="00110755">
      <w:pPr>
        <w:rPr>
          <w:rFonts w:ascii="Arial" w:eastAsia="Arial" w:hAnsi="Arial" w:cs="Arial"/>
          <w:b/>
          <w:sz w:val="22"/>
          <w:szCs w:val="22"/>
        </w:rPr>
      </w:pPr>
    </w:p>
    <w:p w14:paraId="62B66D51"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Saguaro (https://phagesdb.org/phages/Saguaro/).  Limited permission was granted by The Actinobacteriophages Database (</w:t>
      </w:r>
      <w:hyperlink r:id="rId41">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0B8C985E" w14:textId="77777777" w:rsidR="00110755" w:rsidRDefault="00110755">
      <w:pPr>
        <w:rPr>
          <w:rFonts w:ascii="Arial" w:eastAsia="Arial" w:hAnsi="Arial" w:cs="Arial"/>
          <w:b/>
          <w:color w:val="0000FF"/>
          <w:sz w:val="22"/>
          <w:szCs w:val="22"/>
        </w:rPr>
      </w:pPr>
    </w:p>
    <w:p w14:paraId="2BBDFCC1" w14:textId="77777777" w:rsidR="00110755" w:rsidRDefault="00174CC9">
      <w:pPr>
        <w:jc w:val="center"/>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08CC5BCB" wp14:editId="22EA2A2E">
            <wp:extent cx="1739077" cy="2097963"/>
            <wp:effectExtent l="0" t="0" r="0" b="0"/>
            <wp:docPr id="2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2"/>
                    <a:srcRect/>
                    <a:stretch>
                      <a:fillRect/>
                    </a:stretch>
                  </pic:blipFill>
                  <pic:spPr>
                    <a:xfrm>
                      <a:off x="0" y="0"/>
                      <a:ext cx="1739077" cy="2097963"/>
                    </a:xfrm>
                    <a:prstGeom prst="rect">
                      <a:avLst/>
                    </a:prstGeom>
                    <a:ln/>
                  </pic:spPr>
                </pic:pic>
              </a:graphicData>
            </a:graphic>
          </wp:inline>
        </w:drawing>
      </w:r>
    </w:p>
    <w:p w14:paraId="32965134" w14:textId="77777777" w:rsidR="00110755" w:rsidRDefault="00110755">
      <w:pPr>
        <w:rPr>
          <w:rFonts w:ascii="Arial" w:eastAsia="Arial" w:hAnsi="Arial" w:cs="Arial"/>
          <w:b/>
          <w:color w:val="0000FF"/>
          <w:sz w:val="22"/>
          <w:szCs w:val="22"/>
        </w:rPr>
      </w:pPr>
    </w:p>
    <w:p w14:paraId="4BB6109B"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5. </w:t>
      </w:r>
      <w:r>
        <w:rPr>
          <w:rFonts w:ascii="Arial" w:eastAsia="Arial" w:hAnsi="Arial" w:cs="Arial"/>
          <w:b/>
          <w:color w:val="FF0000"/>
          <w:sz w:val="22"/>
          <w:szCs w:val="22"/>
        </w:rPr>
        <w:t xml:space="preserve">Proposal E: To create a new genus </w:t>
      </w:r>
      <w:r>
        <w:rPr>
          <w:rFonts w:ascii="Arial" w:eastAsia="Arial" w:hAnsi="Arial" w:cs="Arial"/>
          <w:b/>
          <w:i/>
          <w:color w:val="FF0000"/>
          <w:sz w:val="22"/>
          <w:szCs w:val="22"/>
        </w:rPr>
        <w:t>Quesadillavirus</w:t>
      </w:r>
    </w:p>
    <w:p w14:paraId="22A7E68C" w14:textId="77777777" w:rsidR="00110755" w:rsidRDefault="00110755">
      <w:pPr>
        <w:rPr>
          <w:rFonts w:ascii="Arial" w:eastAsia="Arial" w:hAnsi="Arial" w:cs="Arial"/>
          <w:b/>
          <w:color w:val="0000FF"/>
          <w:sz w:val="22"/>
          <w:szCs w:val="22"/>
        </w:rPr>
      </w:pPr>
    </w:p>
    <w:p w14:paraId="1E445357"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Quesadilla</w:t>
      </w:r>
    </w:p>
    <w:p w14:paraId="3E3DF936" w14:textId="77777777" w:rsidR="00110755" w:rsidRDefault="00110755">
      <w:pPr>
        <w:rPr>
          <w:rFonts w:ascii="Arial" w:eastAsia="Arial" w:hAnsi="Arial" w:cs="Arial"/>
          <w:sz w:val="22"/>
          <w:szCs w:val="22"/>
        </w:rPr>
      </w:pPr>
    </w:p>
    <w:p w14:paraId="6A8E66D4"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Lytic Mycobacterium phage </w:t>
      </w:r>
      <w:r>
        <w:t>Quesadilla</w:t>
      </w:r>
      <w:r>
        <w:rPr>
          <w:rFonts w:ascii="Arial" w:eastAsia="Arial" w:hAnsi="Arial" w:cs="Arial"/>
          <w:sz w:val="22"/>
          <w:szCs w:val="22"/>
        </w:rPr>
        <w:t xml:space="preserve"> was isolated from Mason City, IA USA soil by Hannah Jorgensen (Northwestern College) as part of the Science Education Alliance-Phage Hunters Advancing Genomics and Evolutionary Science program in 2018. The host bacterium was Mycobacterium smegmatis mc²155. Its genome is circularly permuted.  The Actinobacteriophage Database places this phage in Cluster/Subcluster B/ B9 (</w:t>
      </w:r>
      <w:hyperlink r:id="rId43">
        <w:r>
          <w:rPr>
            <w:rFonts w:ascii="Arial" w:eastAsia="Arial" w:hAnsi="Arial" w:cs="Arial"/>
            <w:color w:val="0000FF"/>
            <w:sz w:val="22"/>
            <w:szCs w:val="22"/>
            <w:u w:val="single"/>
          </w:rPr>
          <w:t>https://phagesdb.org/phages/Quesadilla/</w:t>
        </w:r>
      </w:hyperlink>
      <w:r>
        <w:rPr>
          <w:rFonts w:ascii="Arial" w:eastAsia="Arial" w:hAnsi="Arial" w:cs="Arial"/>
          <w:sz w:val="22"/>
          <w:szCs w:val="22"/>
        </w:rPr>
        <w:t xml:space="preserve">). </w:t>
      </w:r>
    </w:p>
    <w:p w14:paraId="740BC787" w14:textId="77777777" w:rsidR="00110755" w:rsidRDefault="00110755">
      <w:pPr>
        <w:rPr>
          <w:rFonts w:ascii="Arial" w:eastAsia="Arial" w:hAnsi="Arial" w:cs="Arial"/>
          <w:b/>
          <w:color w:val="0000FF"/>
          <w:sz w:val="22"/>
          <w:szCs w:val="22"/>
        </w:rPr>
      </w:pPr>
    </w:p>
    <w:p w14:paraId="02F27132"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Suarez CA, Franceschelli JJ, Morbidoni HR. Mycobacteriophage CRB2 defines a new subcluster in mycobacteriophage classification. PLoS One. 2019 Feb 27;14(2):e0212365. doi: 10.1371/journal.pone.0212365. PMID: 30811481; PMCID: PMC6392294.</w:t>
      </w:r>
    </w:p>
    <w:p w14:paraId="29ED350D" w14:textId="77777777" w:rsidR="00110755" w:rsidRDefault="00110755">
      <w:pPr>
        <w:rPr>
          <w:rFonts w:ascii="Arial" w:eastAsia="Arial" w:hAnsi="Arial" w:cs="Arial"/>
          <w:sz w:val="22"/>
          <w:szCs w:val="22"/>
        </w:rPr>
      </w:pPr>
    </w:p>
    <w:p w14:paraId="0C18FBCF"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3580F4A3" w14:textId="77777777" w:rsidR="00110755" w:rsidRDefault="00110755">
      <w:pPr>
        <w:rPr>
          <w:rFonts w:ascii="Arial" w:eastAsia="Arial" w:hAnsi="Arial" w:cs="Arial"/>
          <w:b/>
          <w:color w:val="0000FF"/>
          <w:sz w:val="22"/>
          <w:szCs w:val="22"/>
        </w:rPr>
      </w:pPr>
    </w:p>
    <w:tbl>
      <w:tblPr>
        <w:tblStyle w:val="af1"/>
        <w:tblW w:w="8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6"/>
        <w:gridCol w:w="1570"/>
        <w:gridCol w:w="1503"/>
        <w:gridCol w:w="756"/>
        <w:gridCol w:w="742"/>
        <w:gridCol w:w="914"/>
        <w:gridCol w:w="1171"/>
        <w:gridCol w:w="1060"/>
      </w:tblGrid>
      <w:tr w:rsidR="00110755" w14:paraId="4E565A65" w14:textId="77777777">
        <w:tc>
          <w:tcPr>
            <w:tcW w:w="1256" w:type="dxa"/>
          </w:tcPr>
          <w:p w14:paraId="2F35F326"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43BDBBCA"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60DA1D0E"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A9998C6"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6186B2FA"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078D12DD"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A196D4B"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4C82BB40"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519B9DAA" w14:textId="77777777">
        <w:tc>
          <w:tcPr>
            <w:tcW w:w="1256" w:type="dxa"/>
            <w:vAlign w:val="center"/>
          </w:tcPr>
          <w:p w14:paraId="61D6ADDB" w14:textId="77777777" w:rsidR="00110755" w:rsidRDefault="00174CC9">
            <w:pPr>
              <w:rPr>
                <w:rFonts w:ascii="Arial" w:eastAsia="Arial" w:hAnsi="Arial" w:cs="Arial"/>
                <w:sz w:val="22"/>
                <w:szCs w:val="22"/>
              </w:rPr>
            </w:pPr>
            <w:r>
              <w:rPr>
                <w:rFonts w:ascii="Arial" w:eastAsia="Arial" w:hAnsi="Arial" w:cs="Arial"/>
                <w:sz w:val="22"/>
                <w:szCs w:val="22"/>
              </w:rPr>
              <w:t>Quesadilla</w:t>
            </w:r>
          </w:p>
        </w:tc>
        <w:tc>
          <w:tcPr>
            <w:tcW w:w="1570" w:type="dxa"/>
            <w:vAlign w:val="center"/>
          </w:tcPr>
          <w:p w14:paraId="03D88A3F" w14:textId="77777777" w:rsidR="00110755" w:rsidRDefault="00110755">
            <w:pPr>
              <w:rPr>
                <w:rFonts w:ascii="Arial" w:eastAsia="Arial" w:hAnsi="Arial" w:cs="Arial"/>
                <w:sz w:val="22"/>
                <w:szCs w:val="22"/>
              </w:rPr>
            </w:pPr>
          </w:p>
        </w:tc>
        <w:tc>
          <w:tcPr>
            <w:tcW w:w="1503" w:type="dxa"/>
            <w:vAlign w:val="center"/>
          </w:tcPr>
          <w:p w14:paraId="253C44A4" w14:textId="77777777" w:rsidR="00110755" w:rsidRDefault="004B08D3">
            <w:pPr>
              <w:rPr>
                <w:rFonts w:ascii="Arial" w:eastAsia="Arial" w:hAnsi="Arial" w:cs="Arial"/>
                <w:sz w:val="22"/>
                <w:szCs w:val="22"/>
              </w:rPr>
            </w:pPr>
            <w:hyperlink r:id="rId44">
              <w:r w:rsidR="00174CC9">
                <w:rPr>
                  <w:color w:val="0000FF"/>
                  <w:u w:val="single"/>
                </w:rPr>
                <w:t>MN617843.1</w:t>
              </w:r>
            </w:hyperlink>
          </w:p>
        </w:tc>
        <w:tc>
          <w:tcPr>
            <w:tcW w:w="756" w:type="dxa"/>
            <w:vAlign w:val="center"/>
          </w:tcPr>
          <w:p w14:paraId="1422126F" w14:textId="77777777" w:rsidR="00110755" w:rsidRDefault="00174CC9">
            <w:pPr>
              <w:rPr>
                <w:rFonts w:ascii="Arial" w:eastAsia="Arial" w:hAnsi="Arial" w:cs="Arial"/>
                <w:sz w:val="22"/>
                <w:szCs w:val="22"/>
              </w:rPr>
            </w:pPr>
            <w:r>
              <w:t>70.99</w:t>
            </w:r>
          </w:p>
        </w:tc>
        <w:tc>
          <w:tcPr>
            <w:tcW w:w="742" w:type="dxa"/>
            <w:vAlign w:val="center"/>
          </w:tcPr>
          <w:p w14:paraId="7A29F168" w14:textId="77777777" w:rsidR="00110755" w:rsidRDefault="00174CC9">
            <w:pPr>
              <w:rPr>
                <w:rFonts w:ascii="Arial" w:eastAsia="Arial" w:hAnsi="Arial" w:cs="Arial"/>
                <w:sz w:val="22"/>
                <w:szCs w:val="22"/>
              </w:rPr>
            </w:pPr>
            <w:r>
              <w:t>69.9</w:t>
            </w:r>
          </w:p>
        </w:tc>
        <w:tc>
          <w:tcPr>
            <w:tcW w:w="914" w:type="dxa"/>
            <w:vAlign w:val="center"/>
          </w:tcPr>
          <w:p w14:paraId="361F0EC1" w14:textId="77777777" w:rsidR="00110755" w:rsidRDefault="004B08D3">
            <w:pPr>
              <w:rPr>
                <w:rFonts w:ascii="Arial" w:eastAsia="Arial" w:hAnsi="Arial" w:cs="Arial"/>
                <w:sz w:val="22"/>
                <w:szCs w:val="22"/>
              </w:rPr>
            </w:pPr>
            <w:hyperlink r:id="rId45" w:anchor="!/proteins/85601/743760%7CMycobacterium%20phage%20Quesadilla/viral%20segment/">
              <w:r w:rsidR="00174CC9">
                <w:rPr>
                  <w:color w:val="000080"/>
                  <w:u w:val="single"/>
                </w:rPr>
                <w:t>98</w:t>
              </w:r>
            </w:hyperlink>
          </w:p>
        </w:tc>
        <w:tc>
          <w:tcPr>
            <w:tcW w:w="1171" w:type="dxa"/>
            <w:vAlign w:val="center"/>
          </w:tcPr>
          <w:p w14:paraId="6085D236" w14:textId="77777777" w:rsidR="00110755" w:rsidRDefault="00174CC9">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08DE4221" w14:textId="77777777" w:rsidR="00110755" w:rsidRDefault="00174CC9">
            <w:pPr>
              <w:rPr>
                <w:rFonts w:ascii="Arial" w:eastAsia="Arial" w:hAnsi="Arial" w:cs="Arial"/>
                <w:sz w:val="22"/>
                <w:szCs w:val="22"/>
              </w:rPr>
            </w:pPr>
            <w:r>
              <w:rPr>
                <w:rFonts w:ascii="Arial" w:eastAsia="Arial" w:hAnsi="Arial" w:cs="Arial"/>
                <w:sz w:val="22"/>
                <w:szCs w:val="22"/>
              </w:rPr>
              <w:t>100</w:t>
            </w:r>
          </w:p>
        </w:tc>
      </w:tr>
      <w:tr w:rsidR="00110755" w14:paraId="038BAE60" w14:textId="77777777">
        <w:tc>
          <w:tcPr>
            <w:tcW w:w="1256" w:type="dxa"/>
            <w:vAlign w:val="center"/>
          </w:tcPr>
          <w:p w14:paraId="59FC6D01" w14:textId="77777777" w:rsidR="00110755" w:rsidRDefault="00174CC9">
            <w:pPr>
              <w:rPr>
                <w:rFonts w:ascii="Arial" w:eastAsia="Arial" w:hAnsi="Arial" w:cs="Arial"/>
                <w:sz w:val="22"/>
                <w:szCs w:val="22"/>
              </w:rPr>
            </w:pPr>
            <w:r>
              <w:rPr>
                <w:rFonts w:ascii="Arial" w:eastAsia="Arial" w:hAnsi="Arial" w:cs="Arial"/>
                <w:sz w:val="22"/>
                <w:szCs w:val="22"/>
              </w:rPr>
              <w:t>CRB2</w:t>
            </w:r>
          </w:p>
        </w:tc>
        <w:tc>
          <w:tcPr>
            <w:tcW w:w="1570" w:type="dxa"/>
            <w:vAlign w:val="center"/>
          </w:tcPr>
          <w:p w14:paraId="43EEAEEE" w14:textId="77777777" w:rsidR="00110755" w:rsidRDefault="00110755">
            <w:pPr>
              <w:rPr>
                <w:rFonts w:ascii="Arial" w:eastAsia="Arial" w:hAnsi="Arial" w:cs="Arial"/>
                <w:sz w:val="22"/>
                <w:szCs w:val="22"/>
              </w:rPr>
            </w:pPr>
          </w:p>
        </w:tc>
        <w:tc>
          <w:tcPr>
            <w:tcW w:w="1503" w:type="dxa"/>
            <w:vAlign w:val="center"/>
          </w:tcPr>
          <w:p w14:paraId="36B9CC0F" w14:textId="77777777" w:rsidR="00110755" w:rsidRDefault="004B08D3">
            <w:pPr>
              <w:rPr>
                <w:rFonts w:ascii="Arial" w:eastAsia="Arial" w:hAnsi="Arial" w:cs="Arial"/>
                <w:sz w:val="22"/>
                <w:szCs w:val="22"/>
              </w:rPr>
            </w:pPr>
            <w:hyperlink r:id="rId46">
              <w:r w:rsidR="00174CC9">
                <w:rPr>
                  <w:color w:val="0000FF"/>
                  <w:u w:val="single"/>
                </w:rPr>
                <w:t>MK059749.1</w:t>
              </w:r>
            </w:hyperlink>
          </w:p>
        </w:tc>
        <w:tc>
          <w:tcPr>
            <w:tcW w:w="756" w:type="dxa"/>
            <w:vAlign w:val="center"/>
          </w:tcPr>
          <w:p w14:paraId="10D62EFF" w14:textId="77777777" w:rsidR="00110755" w:rsidRDefault="00174CC9">
            <w:pPr>
              <w:rPr>
                <w:rFonts w:ascii="Arial" w:eastAsia="Arial" w:hAnsi="Arial" w:cs="Arial"/>
                <w:sz w:val="22"/>
                <w:szCs w:val="22"/>
              </w:rPr>
            </w:pPr>
            <w:r>
              <w:t>72.22</w:t>
            </w:r>
          </w:p>
        </w:tc>
        <w:tc>
          <w:tcPr>
            <w:tcW w:w="742" w:type="dxa"/>
            <w:vAlign w:val="center"/>
          </w:tcPr>
          <w:p w14:paraId="03D5B46C" w14:textId="77777777" w:rsidR="00110755" w:rsidRDefault="00174CC9">
            <w:pPr>
              <w:rPr>
                <w:rFonts w:ascii="Arial" w:eastAsia="Arial" w:hAnsi="Arial" w:cs="Arial"/>
                <w:sz w:val="22"/>
                <w:szCs w:val="22"/>
              </w:rPr>
            </w:pPr>
            <w:r>
              <w:t>69.7</w:t>
            </w:r>
          </w:p>
        </w:tc>
        <w:tc>
          <w:tcPr>
            <w:tcW w:w="914" w:type="dxa"/>
            <w:vAlign w:val="center"/>
          </w:tcPr>
          <w:p w14:paraId="38774729" w14:textId="77777777" w:rsidR="00110755" w:rsidRDefault="004B08D3">
            <w:pPr>
              <w:rPr>
                <w:rFonts w:ascii="Arial" w:eastAsia="Arial" w:hAnsi="Arial" w:cs="Arial"/>
                <w:sz w:val="22"/>
                <w:szCs w:val="22"/>
              </w:rPr>
            </w:pPr>
            <w:hyperlink r:id="rId47" w:anchor="!/proteins/76374/468429%7CMycobacterium%20phage%20CRB2/viral%20segment/">
              <w:r w:rsidR="00174CC9">
                <w:rPr>
                  <w:color w:val="000080"/>
                  <w:u w:val="single"/>
                </w:rPr>
                <w:t>96</w:t>
              </w:r>
            </w:hyperlink>
          </w:p>
        </w:tc>
        <w:tc>
          <w:tcPr>
            <w:tcW w:w="1171" w:type="dxa"/>
            <w:vAlign w:val="center"/>
          </w:tcPr>
          <w:p w14:paraId="52F1C503" w14:textId="77777777" w:rsidR="00110755" w:rsidRDefault="00174CC9">
            <w:pPr>
              <w:rPr>
                <w:rFonts w:ascii="Arial" w:eastAsia="Arial" w:hAnsi="Arial" w:cs="Arial"/>
                <w:sz w:val="22"/>
                <w:szCs w:val="22"/>
              </w:rPr>
            </w:pPr>
            <w:r>
              <w:rPr>
                <w:rFonts w:ascii="Arial" w:eastAsia="Arial" w:hAnsi="Arial" w:cs="Arial"/>
                <w:sz w:val="22"/>
                <w:szCs w:val="22"/>
              </w:rPr>
              <w:t>75.9</w:t>
            </w:r>
          </w:p>
        </w:tc>
        <w:tc>
          <w:tcPr>
            <w:tcW w:w="1060" w:type="dxa"/>
            <w:vAlign w:val="center"/>
          </w:tcPr>
          <w:p w14:paraId="201FEB1E" w14:textId="77777777" w:rsidR="00110755" w:rsidRDefault="00174CC9">
            <w:pPr>
              <w:rPr>
                <w:rFonts w:ascii="Arial" w:eastAsia="Arial" w:hAnsi="Arial" w:cs="Arial"/>
                <w:sz w:val="22"/>
                <w:szCs w:val="22"/>
              </w:rPr>
            </w:pPr>
            <w:r>
              <w:rPr>
                <w:rFonts w:ascii="Arial" w:eastAsia="Arial" w:hAnsi="Arial" w:cs="Arial"/>
                <w:sz w:val="22"/>
                <w:szCs w:val="22"/>
              </w:rPr>
              <w:t>89.8</w:t>
            </w:r>
          </w:p>
        </w:tc>
      </w:tr>
    </w:tbl>
    <w:p w14:paraId="20AD4F80"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33CFA4F0"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4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FF750F2" w14:textId="77777777" w:rsidR="00110755" w:rsidRDefault="00110755">
      <w:pPr>
        <w:rPr>
          <w:rFonts w:ascii="Arial" w:eastAsia="Arial" w:hAnsi="Arial" w:cs="Arial"/>
          <w:b/>
          <w:sz w:val="22"/>
          <w:szCs w:val="22"/>
        </w:rPr>
      </w:pPr>
    </w:p>
    <w:p w14:paraId="0DE931E1"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None available</w:t>
      </w:r>
    </w:p>
    <w:p w14:paraId="462B2FAC" w14:textId="77777777" w:rsidR="00110755" w:rsidRDefault="00110755">
      <w:pPr>
        <w:rPr>
          <w:rFonts w:ascii="Arial" w:eastAsia="Arial" w:hAnsi="Arial" w:cs="Arial"/>
          <w:b/>
          <w:color w:val="0000FF"/>
          <w:sz w:val="22"/>
          <w:szCs w:val="22"/>
        </w:rPr>
      </w:pPr>
    </w:p>
    <w:p w14:paraId="01D0B666" w14:textId="77777777" w:rsidR="00110755" w:rsidRDefault="00110755">
      <w:pPr>
        <w:rPr>
          <w:rFonts w:ascii="Arial" w:eastAsia="Arial" w:hAnsi="Arial" w:cs="Arial"/>
          <w:b/>
          <w:color w:val="0000FF"/>
          <w:sz w:val="22"/>
          <w:szCs w:val="22"/>
        </w:rPr>
      </w:pPr>
    </w:p>
    <w:p w14:paraId="3EF22386"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6. </w:t>
      </w:r>
      <w:r>
        <w:rPr>
          <w:rFonts w:ascii="Arial" w:eastAsia="Arial" w:hAnsi="Arial" w:cs="Arial"/>
          <w:b/>
          <w:color w:val="FF0000"/>
          <w:sz w:val="22"/>
          <w:szCs w:val="22"/>
        </w:rPr>
        <w:t xml:space="preserve">Proposal F: To create a new genus </w:t>
      </w:r>
      <w:r>
        <w:rPr>
          <w:rFonts w:ascii="Arial" w:eastAsia="Arial" w:hAnsi="Arial" w:cs="Arial"/>
          <w:b/>
          <w:i/>
          <w:color w:val="FF0000"/>
          <w:sz w:val="22"/>
          <w:szCs w:val="22"/>
        </w:rPr>
        <w:t>Imvubuvirus</w:t>
      </w:r>
    </w:p>
    <w:p w14:paraId="6A49958F" w14:textId="77777777" w:rsidR="00110755" w:rsidRDefault="00110755">
      <w:pPr>
        <w:rPr>
          <w:rFonts w:ascii="Arial" w:eastAsia="Arial" w:hAnsi="Arial" w:cs="Arial"/>
          <w:b/>
          <w:color w:val="0000FF"/>
          <w:sz w:val="22"/>
          <w:szCs w:val="22"/>
        </w:rPr>
      </w:pPr>
    </w:p>
    <w:p w14:paraId="23FB838A"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Imvubu.</w:t>
      </w:r>
    </w:p>
    <w:p w14:paraId="02F210E4" w14:textId="77777777" w:rsidR="00110755" w:rsidRDefault="00110755">
      <w:pPr>
        <w:rPr>
          <w:rFonts w:ascii="Arial" w:eastAsia="Arial" w:hAnsi="Arial" w:cs="Arial"/>
          <w:sz w:val="22"/>
          <w:szCs w:val="22"/>
        </w:rPr>
      </w:pPr>
    </w:p>
    <w:p w14:paraId="1B7EA072"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Lytic Mycobacterium phage Imvubu was isolated from Mpumalanga, South Africa soil by Deborah Jacobs-Sera as part of the Phage Hunters Integrating Research and Education program in 2018. The host bacterium was Mycobacterium smegmatis mc²155. Its </w:t>
      </w:r>
      <w:r>
        <w:rPr>
          <w:rFonts w:ascii="Arial" w:eastAsia="Arial" w:hAnsi="Arial" w:cs="Arial"/>
          <w:sz w:val="22"/>
          <w:szCs w:val="22"/>
        </w:rPr>
        <w:lastRenderedPageBreak/>
        <w:t>genome is circularly permuted.  The Actinobacteriophage Database places this phage in Cluster/Subcluster B/ B10 (</w:t>
      </w:r>
      <w:r>
        <w:t>https://phagesdb.org/phages/Imvubu/</w:t>
      </w:r>
      <w:r>
        <w:rPr>
          <w:rFonts w:ascii="Arial" w:eastAsia="Arial" w:hAnsi="Arial" w:cs="Arial"/>
          <w:sz w:val="22"/>
          <w:szCs w:val="22"/>
        </w:rPr>
        <w:t xml:space="preserve">). </w:t>
      </w:r>
    </w:p>
    <w:p w14:paraId="63DDEFEF" w14:textId="77777777" w:rsidR="00110755" w:rsidRDefault="00110755">
      <w:pPr>
        <w:rPr>
          <w:rFonts w:ascii="Arial" w:eastAsia="Arial" w:hAnsi="Arial" w:cs="Arial"/>
          <w:b/>
          <w:color w:val="0000FF"/>
          <w:sz w:val="22"/>
          <w:szCs w:val="22"/>
        </w:rPr>
      </w:pPr>
    </w:p>
    <w:p w14:paraId="544A8F58"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4B6A15E9" w14:textId="77777777" w:rsidR="00110755" w:rsidRDefault="00110755">
      <w:pPr>
        <w:rPr>
          <w:rFonts w:ascii="Arial" w:eastAsia="Arial" w:hAnsi="Arial" w:cs="Arial"/>
          <w:sz w:val="22"/>
          <w:szCs w:val="22"/>
        </w:rPr>
      </w:pPr>
    </w:p>
    <w:p w14:paraId="3FD7578C"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43466FC6" w14:textId="77777777" w:rsidR="00110755" w:rsidRDefault="00110755">
      <w:pPr>
        <w:rPr>
          <w:rFonts w:ascii="Arial" w:eastAsia="Arial" w:hAnsi="Arial" w:cs="Arial"/>
          <w:b/>
          <w:color w:val="0000FF"/>
          <w:sz w:val="22"/>
          <w:szCs w:val="22"/>
        </w:rPr>
      </w:pPr>
    </w:p>
    <w:tbl>
      <w:tblPr>
        <w:tblStyle w:val="af2"/>
        <w:tblW w:w="8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70"/>
        <w:gridCol w:w="1503"/>
        <w:gridCol w:w="756"/>
        <w:gridCol w:w="742"/>
        <w:gridCol w:w="914"/>
        <w:gridCol w:w="1171"/>
        <w:gridCol w:w="1060"/>
      </w:tblGrid>
      <w:tr w:rsidR="00110755" w14:paraId="31617FBE" w14:textId="77777777">
        <w:tc>
          <w:tcPr>
            <w:tcW w:w="1106" w:type="dxa"/>
          </w:tcPr>
          <w:p w14:paraId="003AD793"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6C6CD14E"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25A6924D"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2476AAB"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08D3DBAB"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429EF5C8"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6747CF23"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48E26C4C"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582301C3" w14:textId="77777777">
        <w:tc>
          <w:tcPr>
            <w:tcW w:w="1106" w:type="dxa"/>
            <w:vAlign w:val="center"/>
          </w:tcPr>
          <w:p w14:paraId="046E7797" w14:textId="77777777" w:rsidR="00110755" w:rsidRDefault="00174CC9">
            <w:pPr>
              <w:rPr>
                <w:rFonts w:ascii="Arial" w:eastAsia="Arial" w:hAnsi="Arial" w:cs="Arial"/>
                <w:sz w:val="22"/>
                <w:szCs w:val="22"/>
              </w:rPr>
            </w:pPr>
            <w:r>
              <w:rPr>
                <w:rFonts w:ascii="Arial" w:eastAsia="Arial" w:hAnsi="Arial" w:cs="Arial"/>
                <w:sz w:val="22"/>
                <w:szCs w:val="22"/>
              </w:rPr>
              <w:t>Imvubu</w:t>
            </w:r>
          </w:p>
        </w:tc>
        <w:tc>
          <w:tcPr>
            <w:tcW w:w="1570" w:type="dxa"/>
            <w:vAlign w:val="center"/>
          </w:tcPr>
          <w:p w14:paraId="1CEE8DFC" w14:textId="77777777" w:rsidR="00110755" w:rsidRDefault="00110755">
            <w:pPr>
              <w:rPr>
                <w:rFonts w:ascii="Arial" w:eastAsia="Arial" w:hAnsi="Arial" w:cs="Arial"/>
                <w:sz w:val="22"/>
                <w:szCs w:val="22"/>
              </w:rPr>
            </w:pPr>
          </w:p>
        </w:tc>
        <w:tc>
          <w:tcPr>
            <w:tcW w:w="1503" w:type="dxa"/>
            <w:vAlign w:val="center"/>
          </w:tcPr>
          <w:p w14:paraId="06C9C3E2" w14:textId="77777777" w:rsidR="00110755" w:rsidRDefault="004B08D3">
            <w:pPr>
              <w:rPr>
                <w:rFonts w:ascii="Arial" w:eastAsia="Arial" w:hAnsi="Arial" w:cs="Arial"/>
                <w:sz w:val="22"/>
                <w:szCs w:val="22"/>
              </w:rPr>
            </w:pPr>
            <w:hyperlink r:id="rId49">
              <w:r w:rsidR="00174CC9">
                <w:rPr>
                  <w:color w:val="0000FF"/>
                  <w:u w:val="single"/>
                </w:rPr>
                <w:t>MN813693.1</w:t>
              </w:r>
            </w:hyperlink>
          </w:p>
        </w:tc>
        <w:tc>
          <w:tcPr>
            <w:tcW w:w="756" w:type="dxa"/>
            <w:vAlign w:val="center"/>
          </w:tcPr>
          <w:p w14:paraId="056C6596" w14:textId="77777777" w:rsidR="00110755" w:rsidRDefault="00174CC9">
            <w:pPr>
              <w:rPr>
                <w:rFonts w:ascii="Arial" w:eastAsia="Arial" w:hAnsi="Arial" w:cs="Arial"/>
                <w:sz w:val="22"/>
                <w:szCs w:val="22"/>
              </w:rPr>
            </w:pPr>
            <w:r>
              <w:t>69.9</w:t>
            </w:r>
          </w:p>
        </w:tc>
        <w:tc>
          <w:tcPr>
            <w:tcW w:w="742" w:type="dxa"/>
            <w:vAlign w:val="center"/>
          </w:tcPr>
          <w:p w14:paraId="2A81CC9D" w14:textId="77777777" w:rsidR="00110755" w:rsidRDefault="00174CC9">
            <w:pPr>
              <w:rPr>
                <w:rFonts w:ascii="Arial" w:eastAsia="Arial" w:hAnsi="Arial" w:cs="Arial"/>
                <w:sz w:val="22"/>
                <w:szCs w:val="22"/>
              </w:rPr>
            </w:pPr>
            <w:r>
              <w:t>70.5</w:t>
            </w:r>
          </w:p>
        </w:tc>
        <w:tc>
          <w:tcPr>
            <w:tcW w:w="914" w:type="dxa"/>
            <w:vAlign w:val="center"/>
          </w:tcPr>
          <w:p w14:paraId="50936173" w14:textId="77777777" w:rsidR="00110755" w:rsidRDefault="004B08D3">
            <w:pPr>
              <w:rPr>
                <w:rFonts w:ascii="Arial" w:eastAsia="Arial" w:hAnsi="Arial" w:cs="Arial"/>
                <w:sz w:val="22"/>
                <w:szCs w:val="22"/>
              </w:rPr>
            </w:pPr>
            <w:hyperlink r:id="rId50" w:anchor="!/proteins/86729/755994%7CMycobacterium%20phage%20Imvubu/viral%20segment/">
              <w:r w:rsidR="00174CC9">
                <w:rPr>
                  <w:color w:val="000080"/>
                  <w:u w:val="single"/>
                </w:rPr>
                <w:t>102</w:t>
              </w:r>
            </w:hyperlink>
          </w:p>
        </w:tc>
        <w:tc>
          <w:tcPr>
            <w:tcW w:w="1171" w:type="dxa"/>
            <w:vAlign w:val="center"/>
          </w:tcPr>
          <w:p w14:paraId="410E5E61" w14:textId="77777777" w:rsidR="00110755" w:rsidRDefault="00174CC9">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5F4794C4" w14:textId="77777777" w:rsidR="00110755" w:rsidRDefault="00174CC9">
            <w:pPr>
              <w:rPr>
                <w:rFonts w:ascii="Arial" w:eastAsia="Arial" w:hAnsi="Arial" w:cs="Arial"/>
                <w:sz w:val="22"/>
                <w:szCs w:val="22"/>
              </w:rPr>
            </w:pPr>
            <w:r>
              <w:rPr>
                <w:rFonts w:ascii="Arial" w:eastAsia="Arial" w:hAnsi="Arial" w:cs="Arial"/>
                <w:sz w:val="22"/>
                <w:szCs w:val="22"/>
              </w:rPr>
              <w:t>100</w:t>
            </w:r>
          </w:p>
        </w:tc>
      </w:tr>
    </w:tbl>
    <w:p w14:paraId="52077885"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03A768A0"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51">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8658197" w14:textId="77777777" w:rsidR="00110755" w:rsidRDefault="00110755">
      <w:pPr>
        <w:rPr>
          <w:rFonts w:ascii="Arial" w:eastAsia="Arial" w:hAnsi="Arial" w:cs="Arial"/>
          <w:b/>
          <w:sz w:val="22"/>
          <w:szCs w:val="22"/>
        </w:rPr>
      </w:pPr>
    </w:p>
    <w:p w14:paraId="792951EC"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Imvubu (https://phagesdb.org/phages/Imvubu/).  Limited permission was granted by The Actinobacteriophages Database (</w:t>
      </w:r>
      <w:hyperlink r:id="rId52">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4138C34B" w14:textId="77777777" w:rsidR="00110755" w:rsidRDefault="00174CC9">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0C60D95E" wp14:editId="7A7F9687">
            <wp:extent cx="1477576" cy="1477576"/>
            <wp:effectExtent l="0" t="0" r="0" b="0"/>
            <wp:docPr id="2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53"/>
                    <a:srcRect/>
                    <a:stretch>
                      <a:fillRect/>
                    </a:stretch>
                  </pic:blipFill>
                  <pic:spPr>
                    <a:xfrm>
                      <a:off x="0" y="0"/>
                      <a:ext cx="1477576" cy="1477576"/>
                    </a:xfrm>
                    <a:prstGeom prst="rect">
                      <a:avLst/>
                    </a:prstGeom>
                    <a:ln/>
                  </pic:spPr>
                </pic:pic>
              </a:graphicData>
            </a:graphic>
          </wp:inline>
        </w:drawing>
      </w:r>
    </w:p>
    <w:p w14:paraId="39A8F820" w14:textId="77777777" w:rsidR="00110755" w:rsidRDefault="00110755">
      <w:pPr>
        <w:rPr>
          <w:rFonts w:ascii="Arial" w:eastAsia="Arial" w:hAnsi="Arial" w:cs="Arial"/>
          <w:b/>
          <w:color w:val="0000FF"/>
          <w:sz w:val="22"/>
          <w:szCs w:val="22"/>
        </w:rPr>
      </w:pPr>
    </w:p>
    <w:p w14:paraId="2243C256"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7. </w:t>
      </w:r>
      <w:r>
        <w:rPr>
          <w:rFonts w:ascii="Arial" w:eastAsia="Arial" w:hAnsi="Arial" w:cs="Arial"/>
          <w:b/>
          <w:color w:val="FF0000"/>
          <w:sz w:val="22"/>
          <w:szCs w:val="22"/>
        </w:rPr>
        <w:t xml:space="preserve">Proposal G: To create a new genus </w:t>
      </w:r>
      <w:r>
        <w:rPr>
          <w:rFonts w:ascii="Arial" w:eastAsia="Arial" w:hAnsi="Arial" w:cs="Arial"/>
          <w:b/>
          <w:i/>
          <w:color w:val="FF0000"/>
          <w:sz w:val="22"/>
          <w:szCs w:val="22"/>
        </w:rPr>
        <w:t>Julieunavirus</w:t>
      </w:r>
    </w:p>
    <w:p w14:paraId="1C832780" w14:textId="77777777" w:rsidR="00110755" w:rsidRDefault="00110755">
      <w:pPr>
        <w:rPr>
          <w:rFonts w:ascii="Arial" w:eastAsia="Arial" w:hAnsi="Arial" w:cs="Arial"/>
          <w:b/>
          <w:color w:val="0000FF"/>
          <w:sz w:val="22"/>
          <w:szCs w:val="22"/>
        </w:rPr>
      </w:pPr>
    </w:p>
    <w:p w14:paraId="6E8F0D33"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Julie1</w:t>
      </w:r>
    </w:p>
    <w:p w14:paraId="00FA441C" w14:textId="77777777" w:rsidR="00110755" w:rsidRDefault="00110755">
      <w:pPr>
        <w:rPr>
          <w:rFonts w:ascii="Arial" w:eastAsia="Arial" w:hAnsi="Arial" w:cs="Arial"/>
          <w:sz w:val="22"/>
          <w:szCs w:val="22"/>
        </w:rPr>
      </w:pPr>
    </w:p>
    <w:p w14:paraId="1C138CEA"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Lytic Mycobacterium phage Julie1 was isolated from Argentinian soil by Franceschelli,J.J., Suarez,C.A., Teran,L., and Raya,R. (Universidad Nacional de Rosario) in 2014. The host bacterium was Mycobacterium smegmatis mc²155. Its genome is circularly permuted .  The Actinobacteriophage Database places this phage in Cluster/Subcluster B/B6 (</w:t>
      </w:r>
      <w:hyperlink r:id="rId54">
        <w:r>
          <w:rPr>
            <w:rFonts w:ascii="Arial" w:eastAsia="Arial" w:hAnsi="Arial" w:cs="Arial"/>
            <w:color w:val="0000FF"/>
            <w:sz w:val="22"/>
            <w:szCs w:val="22"/>
            <w:u w:val="single"/>
          </w:rPr>
          <w:t>https://phagesdb.org/phages/Julie1/</w:t>
        </w:r>
      </w:hyperlink>
      <w:r>
        <w:rPr>
          <w:rFonts w:ascii="Arial" w:eastAsia="Arial" w:hAnsi="Arial" w:cs="Arial"/>
          <w:sz w:val="22"/>
          <w:szCs w:val="22"/>
        </w:rPr>
        <w:t xml:space="preserve">). </w:t>
      </w:r>
    </w:p>
    <w:p w14:paraId="35119CF7" w14:textId="77777777" w:rsidR="00110755" w:rsidRDefault="00110755">
      <w:pPr>
        <w:rPr>
          <w:rFonts w:ascii="Arial" w:eastAsia="Arial" w:hAnsi="Arial" w:cs="Arial"/>
          <w:b/>
          <w:color w:val="0000FF"/>
          <w:sz w:val="22"/>
          <w:szCs w:val="22"/>
        </w:rPr>
      </w:pPr>
    </w:p>
    <w:p w14:paraId="7FBF784C"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F76E585" w14:textId="77777777" w:rsidR="00110755" w:rsidRDefault="00110755">
      <w:pPr>
        <w:rPr>
          <w:rFonts w:ascii="Arial" w:eastAsia="Arial" w:hAnsi="Arial" w:cs="Arial"/>
          <w:sz w:val="22"/>
          <w:szCs w:val="22"/>
        </w:rPr>
      </w:pPr>
    </w:p>
    <w:p w14:paraId="3F5002BF"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7B8634B9" w14:textId="77777777" w:rsidR="00110755" w:rsidRDefault="00110755">
      <w:pPr>
        <w:rPr>
          <w:rFonts w:ascii="Arial" w:eastAsia="Arial" w:hAnsi="Arial" w:cs="Arial"/>
          <w:b/>
          <w:color w:val="0000FF"/>
          <w:sz w:val="22"/>
          <w:szCs w:val="22"/>
        </w:rPr>
      </w:pPr>
    </w:p>
    <w:tbl>
      <w:tblPr>
        <w:tblStyle w:val="af3"/>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70"/>
        <w:gridCol w:w="1446"/>
        <w:gridCol w:w="756"/>
        <w:gridCol w:w="742"/>
        <w:gridCol w:w="914"/>
        <w:gridCol w:w="1171"/>
        <w:gridCol w:w="1060"/>
      </w:tblGrid>
      <w:tr w:rsidR="00110755" w14:paraId="1B810286" w14:textId="77777777">
        <w:tc>
          <w:tcPr>
            <w:tcW w:w="1106" w:type="dxa"/>
          </w:tcPr>
          <w:p w14:paraId="66A18727"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5DCADD60"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446" w:type="dxa"/>
          </w:tcPr>
          <w:p w14:paraId="4A9B8F88"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CDE1E36"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0039D43D"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458FDABD"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3AC74F71"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B3F6E8E"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05F2A443" w14:textId="77777777">
        <w:tc>
          <w:tcPr>
            <w:tcW w:w="1106" w:type="dxa"/>
            <w:vAlign w:val="center"/>
          </w:tcPr>
          <w:p w14:paraId="3F4A865A" w14:textId="77777777" w:rsidR="00110755" w:rsidRDefault="00174CC9">
            <w:pPr>
              <w:rPr>
                <w:rFonts w:ascii="Arial" w:eastAsia="Arial" w:hAnsi="Arial" w:cs="Arial"/>
                <w:sz w:val="22"/>
                <w:szCs w:val="22"/>
              </w:rPr>
            </w:pPr>
            <w:r>
              <w:rPr>
                <w:rFonts w:ascii="Arial" w:eastAsia="Arial" w:hAnsi="Arial" w:cs="Arial"/>
                <w:sz w:val="22"/>
                <w:szCs w:val="22"/>
              </w:rPr>
              <w:t>J</w:t>
            </w:r>
            <w:r>
              <w:t>ulie1</w:t>
            </w:r>
          </w:p>
        </w:tc>
        <w:tc>
          <w:tcPr>
            <w:tcW w:w="1570" w:type="dxa"/>
            <w:vAlign w:val="center"/>
          </w:tcPr>
          <w:p w14:paraId="291102F6" w14:textId="77777777" w:rsidR="00110755" w:rsidRDefault="004B08D3">
            <w:pPr>
              <w:rPr>
                <w:rFonts w:ascii="Arial" w:eastAsia="Arial" w:hAnsi="Arial" w:cs="Arial"/>
                <w:sz w:val="22"/>
                <w:szCs w:val="22"/>
              </w:rPr>
            </w:pPr>
            <w:hyperlink r:id="rId55">
              <w:r w:rsidR="00174CC9">
                <w:rPr>
                  <w:color w:val="0000FF"/>
                  <w:u w:val="single"/>
                </w:rPr>
                <w:t>NC_023600.1</w:t>
              </w:r>
            </w:hyperlink>
          </w:p>
        </w:tc>
        <w:tc>
          <w:tcPr>
            <w:tcW w:w="1446" w:type="dxa"/>
            <w:vAlign w:val="center"/>
          </w:tcPr>
          <w:p w14:paraId="0CAB7029" w14:textId="77777777" w:rsidR="00110755" w:rsidRDefault="004B08D3">
            <w:pPr>
              <w:rPr>
                <w:rFonts w:ascii="Arial" w:eastAsia="Arial" w:hAnsi="Arial" w:cs="Arial"/>
                <w:sz w:val="22"/>
                <w:szCs w:val="22"/>
              </w:rPr>
            </w:pPr>
            <w:hyperlink r:id="rId56">
              <w:r w:rsidR="00174CC9">
                <w:rPr>
                  <w:color w:val="0000FF"/>
                  <w:u w:val="single"/>
                </w:rPr>
                <w:t>KJ433976.1</w:t>
              </w:r>
            </w:hyperlink>
          </w:p>
        </w:tc>
        <w:tc>
          <w:tcPr>
            <w:tcW w:w="756" w:type="dxa"/>
            <w:vAlign w:val="center"/>
          </w:tcPr>
          <w:p w14:paraId="27FA91BD" w14:textId="77777777" w:rsidR="00110755" w:rsidRDefault="00174CC9">
            <w:pPr>
              <w:rPr>
                <w:rFonts w:ascii="Arial" w:eastAsia="Arial" w:hAnsi="Arial" w:cs="Arial"/>
                <w:sz w:val="22"/>
                <w:szCs w:val="22"/>
              </w:rPr>
            </w:pPr>
            <w:r>
              <w:t>71.06</w:t>
            </w:r>
          </w:p>
        </w:tc>
        <w:tc>
          <w:tcPr>
            <w:tcW w:w="742" w:type="dxa"/>
            <w:vAlign w:val="center"/>
          </w:tcPr>
          <w:p w14:paraId="52B5C604" w14:textId="77777777" w:rsidR="00110755" w:rsidRDefault="00174CC9">
            <w:pPr>
              <w:rPr>
                <w:rFonts w:ascii="Arial" w:eastAsia="Arial" w:hAnsi="Arial" w:cs="Arial"/>
                <w:sz w:val="22"/>
                <w:szCs w:val="22"/>
              </w:rPr>
            </w:pPr>
            <w:r>
              <w:t>69.9</w:t>
            </w:r>
          </w:p>
        </w:tc>
        <w:tc>
          <w:tcPr>
            <w:tcW w:w="914" w:type="dxa"/>
            <w:vAlign w:val="center"/>
          </w:tcPr>
          <w:p w14:paraId="227A76CC" w14:textId="77777777" w:rsidR="00110755" w:rsidRDefault="004B08D3">
            <w:pPr>
              <w:rPr>
                <w:rFonts w:ascii="Arial" w:eastAsia="Arial" w:hAnsi="Arial" w:cs="Arial"/>
                <w:sz w:val="22"/>
                <w:szCs w:val="22"/>
              </w:rPr>
            </w:pPr>
            <w:hyperlink r:id="rId57" w:anchor="!/proteins/24338/460442%7CMycobacterium%20phage%20Jolie1/viral%20segment%20Unknown/">
              <w:r w:rsidR="00174CC9">
                <w:rPr>
                  <w:color w:val="000080"/>
                  <w:u w:val="single"/>
                </w:rPr>
                <w:t>98</w:t>
              </w:r>
            </w:hyperlink>
          </w:p>
        </w:tc>
        <w:tc>
          <w:tcPr>
            <w:tcW w:w="1171" w:type="dxa"/>
            <w:vAlign w:val="center"/>
          </w:tcPr>
          <w:p w14:paraId="4F2C46CD" w14:textId="77777777" w:rsidR="00110755" w:rsidRDefault="00174CC9">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70A50661" w14:textId="77777777" w:rsidR="00110755" w:rsidRDefault="00174CC9">
            <w:pPr>
              <w:rPr>
                <w:rFonts w:ascii="Arial" w:eastAsia="Arial" w:hAnsi="Arial" w:cs="Arial"/>
                <w:sz w:val="22"/>
                <w:szCs w:val="22"/>
              </w:rPr>
            </w:pPr>
            <w:r>
              <w:rPr>
                <w:rFonts w:ascii="Arial" w:eastAsia="Arial" w:hAnsi="Arial" w:cs="Arial"/>
                <w:sz w:val="22"/>
                <w:szCs w:val="22"/>
              </w:rPr>
              <w:t>100</w:t>
            </w:r>
          </w:p>
        </w:tc>
      </w:tr>
    </w:tbl>
    <w:p w14:paraId="48945CE8"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7EBCFD74"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5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3544ECA" w14:textId="77777777" w:rsidR="00110755" w:rsidRDefault="00110755">
      <w:pPr>
        <w:rPr>
          <w:rFonts w:ascii="Arial" w:eastAsia="Arial" w:hAnsi="Arial" w:cs="Arial"/>
          <w:b/>
          <w:sz w:val="22"/>
          <w:szCs w:val="22"/>
        </w:rPr>
      </w:pPr>
    </w:p>
    <w:p w14:paraId="445F7AC4"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Julie1(https://phagesdb.org/phages/Julie1/).  Limited permission was granted by The Actinobacteriophages Database (</w:t>
      </w:r>
      <w:hyperlink r:id="rId59">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1DF593D0" w14:textId="77777777" w:rsidR="00110755" w:rsidRDefault="00110755">
      <w:pPr>
        <w:rPr>
          <w:rFonts w:ascii="Arial" w:eastAsia="Arial" w:hAnsi="Arial" w:cs="Arial"/>
          <w:b/>
          <w:color w:val="0000FF"/>
          <w:sz w:val="22"/>
          <w:szCs w:val="22"/>
        </w:rPr>
      </w:pPr>
    </w:p>
    <w:p w14:paraId="71344789"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8. </w:t>
      </w:r>
      <w:r>
        <w:rPr>
          <w:rFonts w:ascii="Arial" w:eastAsia="Arial" w:hAnsi="Arial" w:cs="Arial"/>
          <w:b/>
          <w:color w:val="FF0000"/>
          <w:sz w:val="22"/>
          <w:szCs w:val="22"/>
        </w:rPr>
        <w:t xml:space="preserve">Proposal H: To create a new species in the genus </w:t>
      </w:r>
      <w:r>
        <w:rPr>
          <w:rFonts w:ascii="Arial" w:eastAsia="Arial" w:hAnsi="Arial" w:cs="Arial"/>
          <w:b/>
          <w:i/>
          <w:color w:val="FF0000"/>
          <w:sz w:val="22"/>
          <w:szCs w:val="22"/>
        </w:rPr>
        <w:t>Acadianvirus</w:t>
      </w:r>
    </w:p>
    <w:p w14:paraId="7DA93CB7" w14:textId="77777777" w:rsidR="00110755" w:rsidRDefault="00110755">
      <w:pPr>
        <w:rPr>
          <w:rFonts w:ascii="Arial" w:eastAsia="Arial" w:hAnsi="Arial" w:cs="Arial"/>
          <w:b/>
          <w:color w:val="0000FF"/>
          <w:sz w:val="22"/>
          <w:szCs w:val="22"/>
        </w:rPr>
      </w:pPr>
    </w:p>
    <w:p w14:paraId="608B32B0" w14:textId="77777777" w:rsidR="00110755" w:rsidRDefault="00174CC9">
      <w:pPr>
        <w:rPr>
          <w:rFonts w:ascii="Arial" w:eastAsia="Arial" w:hAnsi="Arial" w:cs="Arial"/>
          <w:sz w:val="22"/>
          <w:szCs w:val="22"/>
        </w:rPr>
      </w:pPr>
      <w:bookmarkStart w:id="3" w:name="_heading=h.3znysh7" w:colFirst="0" w:colLast="0"/>
      <w:bookmarkEnd w:id="3"/>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Acadian</w:t>
      </w:r>
    </w:p>
    <w:p w14:paraId="57246DAA" w14:textId="77777777" w:rsidR="00110755" w:rsidRDefault="00110755">
      <w:pPr>
        <w:rPr>
          <w:rFonts w:ascii="Arial" w:eastAsia="Arial" w:hAnsi="Arial" w:cs="Arial"/>
          <w:sz w:val="22"/>
          <w:szCs w:val="22"/>
        </w:rPr>
      </w:pPr>
    </w:p>
    <w:p w14:paraId="2B9009E5"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genus was established by Taxonomy Proposal 2016.005a-yB.  Lytic Mycobacterium phage Serendipitous was isolated from High Shoals, NC USA soil by Lindsey Farris (Western Carolina University) as part of the Science Education Alliance-Phage Hunters Advancing Genomics and Evolutionary Science program in 2015. The host bacterium was Mycobacterium smegmatis mc²155. Its genome is circularly permuted.  The Actinobacteriophage Database places this phage in Cluster/Subcluster B/B5 (https://phagesdb.org/phages/Serendipitous/).</w:t>
      </w:r>
    </w:p>
    <w:p w14:paraId="4FD868B0" w14:textId="77777777" w:rsidR="00110755" w:rsidRDefault="00110755">
      <w:pPr>
        <w:rPr>
          <w:rFonts w:ascii="Arial" w:eastAsia="Arial" w:hAnsi="Arial" w:cs="Arial"/>
          <w:b/>
          <w:color w:val="0000FF"/>
          <w:sz w:val="22"/>
          <w:szCs w:val="22"/>
        </w:rPr>
      </w:pPr>
    </w:p>
    <w:p w14:paraId="3C350141"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587DE1DE" w14:textId="77777777" w:rsidR="00110755" w:rsidRDefault="00110755">
      <w:pPr>
        <w:rPr>
          <w:rFonts w:ascii="Arial" w:eastAsia="Arial" w:hAnsi="Arial" w:cs="Arial"/>
          <w:sz w:val="22"/>
          <w:szCs w:val="22"/>
        </w:rPr>
      </w:pPr>
    </w:p>
    <w:p w14:paraId="704EF7E2"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20888B12" w14:textId="77777777" w:rsidR="00110755" w:rsidRDefault="00110755">
      <w:pPr>
        <w:rPr>
          <w:rFonts w:ascii="Arial" w:eastAsia="Arial" w:hAnsi="Arial" w:cs="Arial"/>
          <w:b/>
          <w:color w:val="0000FF"/>
          <w:sz w:val="22"/>
          <w:szCs w:val="22"/>
        </w:rPr>
      </w:pPr>
    </w:p>
    <w:tbl>
      <w:tblPr>
        <w:tblStyle w:val="af4"/>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1524"/>
        <w:gridCol w:w="1351"/>
        <w:gridCol w:w="739"/>
        <w:gridCol w:w="742"/>
        <w:gridCol w:w="914"/>
        <w:gridCol w:w="1171"/>
        <w:gridCol w:w="1060"/>
      </w:tblGrid>
      <w:tr w:rsidR="00110755" w14:paraId="15ECA33C" w14:textId="77777777">
        <w:tc>
          <w:tcPr>
            <w:tcW w:w="1515" w:type="dxa"/>
          </w:tcPr>
          <w:p w14:paraId="314BEFA8"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24" w:type="dxa"/>
          </w:tcPr>
          <w:p w14:paraId="4935C9C3"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351" w:type="dxa"/>
          </w:tcPr>
          <w:p w14:paraId="2F8A0D7D"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39" w:type="dxa"/>
          </w:tcPr>
          <w:p w14:paraId="5E345178"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1826595D"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123F066D"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16E63B92"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9881DD1"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10D07B07" w14:textId="77777777">
        <w:tc>
          <w:tcPr>
            <w:tcW w:w="1515" w:type="dxa"/>
            <w:vAlign w:val="center"/>
          </w:tcPr>
          <w:p w14:paraId="323EF323" w14:textId="77777777" w:rsidR="00110755" w:rsidRDefault="00174CC9">
            <w:pPr>
              <w:rPr>
                <w:rFonts w:ascii="Arial" w:eastAsia="Arial" w:hAnsi="Arial" w:cs="Arial"/>
                <w:sz w:val="18"/>
                <w:szCs w:val="18"/>
              </w:rPr>
            </w:pPr>
            <w:r>
              <w:rPr>
                <w:rFonts w:ascii="Arial" w:eastAsia="Arial" w:hAnsi="Arial" w:cs="Arial"/>
                <w:sz w:val="18"/>
                <w:szCs w:val="18"/>
              </w:rPr>
              <w:t>Acadian</w:t>
            </w:r>
          </w:p>
        </w:tc>
        <w:tc>
          <w:tcPr>
            <w:tcW w:w="1524" w:type="dxa"/>
            <w:vAlign w:val="center"/>
          </w:tcPr>
          <w:p w14:paraId="3402645A" w14:textId="77777777" w:rsidR="00110755" w:rsidRDefault="004B08D3">
            <w:pPr>
              <w:rPr>
                <w:rFonts w:ascii="Arial" w:eastAsia="Arial" w:hAnsi="Arial" w:cs="Arial"/>
                <w:sz w:val="18"/>
                <w:szCs w:val="18"/>
              </w:rPr>
            </w:pPr>
            <w:hyperlink r:id="rId60">
              <w:r w:rsidR="00174CC9">
                <w:rPr>
                  <w:rFonts w:ascii="Arial" w:eastAsia="Arial" w:hAnsi="Arial" w:cs="Arial"/>
                  <w:color w:val="0000FF"/>
                  <w:sz w:val="18"/>
                  <w:szCs w:val="18"/>
                  <w:u w:val="single"/>
                </w:rPr>
                <w:t>NC_023701.1</w:t>
              </w:r>
            </w:hyperlink>
          </w:p>
        </w:tc>
        <w:tc>
          <w:tcPr>
            <w:tcW w:w="1351" w:type="dxa"/>
            <w:vAlign w:val="center"/>
          </w:tcPr>
          <w:p w14:paraId="5AD093FB" w14:textId="77777777" w:rsidR="00110755" w:rsidRDefault="004B08D3">
            <w:pPr>
              <w:rPr>
                <w:rFonts w:ascii="Arial" w:eastAsia="Arial" w:hAnsi="Arial" w:cs="Arial"/>
                <w:sz w:val="18"/>
                <w:szCs w:val="18"/>
              </w:rPr>
            </w:pPr>
            <w:hyperlink r:id="rId61">
              <w:r w:rsidR="00174CC9">
                <w:rPr>
                  <w:rFonts w:ascii="Arial" w:eastAsia="Arial" w:hAnsi="Arial" w:cs="Arial"/>
                  <w:color w:val="0000FF"/>
                  <w:sz w:val="18"/>
                  <w:szCs w:val="18"/>
                  <w:u w:val="single"/>
                </w:rPr>
                <w:t>JN699007.1</w:t>
              </w:r>
            </w:hyperlink>
          </w:p>
        </w:tc>
        <w:tc>
          <w:tcPr>
            <w:tcW w:w="739" w:type="dxa"/>
            <w:vAlign w:val="center"/>
          </w:tcPr>
          <w:p w14:paraId="0EC9E25F" w14:textId="77777777" w:rsidR="00110755" w:rsidRDefault="00174CC9">
            <w:pPr>
              <w:rPr>
                <w:rFonts w:ascii="Arial" w:eastAsia="Arial" w:hAnsi="Arial" w:cs="Arial"/>
                <w:sz w:val="18"/>
                <w:szCs w:val="18"/>
              </w:rPr>
            </w:pPr>
            <w:r>
              <w:rPr>
                <w:rFonts w:ascii="Arial" w:eastAsia="Arial" w:hAnsi="Arial" w:cs="Arial"/>
                <w:sz w:val="18"/>
                <w:szCs w:val="18"/>
              </w:rPr>
              <w:t>69.86</w:t>
            </w:r>
          </w:p>
        </w:tc>
        <w:tc>
          <w:tcPr>
            <w:tcW w:w="742" w:type="dxa"/>
            <w:vAlign w:val="center"/>
          </w:tcPr>
          <w:p w14:paraId="71FE1659" w14:textId="77777777" w:rsidR="00110755" w:rsidRDefault="00174CC9">
            <w:pPr>
              <w:rPr>
                <w:rFonts w:ascii="Arial" w:eastAsia="Arial" w:hAnsi="Arial" w:cs="Arial"/>
                <w:sz w:val="18"/>
                <w:szCs w:val="18"/>
              </w:rPr>
            </w:pPr>
            <w:r>
              <w:rPr>
                <w:rFonts w:ascii="Arial" w:eastAsia="Arial" w:hAnsi="Arial" w:cs="Arial"/>
                <w:sz w:val="18"/>
                <w:szCs w:val="18"/>
              </w:rPr>
              <w:t>68.4</w:t>
            </w:r>
          </w:p>
        </w:tc>
        <w:tc>
          <w:tcPr>
            <w:tcW w:w="914" w:type="dxa"/>
            <w:vAlign w:val="center"/>
          </w:tcPr>
          <w:p w14:paraId="3BAC4B3E" w14:textId="77777777" w:rsidR="00110755" w:rsidRDefault="004B08D3">
            <w:pPr>
              <w:rPr>
                <w:rFonts w:ascii="Arial" w:eastAsia="Arial" w:hAnsi="Arial" w:cs="Arial"/>
                <w:sz w:val="18"/>
                <w:szCs w:val="18"/>
              </w:rPr>
            </w:pPr>
            <w:hyperlink r:id="rId62" w:anchor="!/proteins/62381/464956%7CMycobacterium%20virus%20Acadian/viral%20segment%20Unknown/">
              <w:r w:rsidR="00174CC9">
                <w:rPr>
                  <w:rFonts w:ascii="Arial" w:eastAsia="Arial" w:hAnsi="Arial" w:cs="Arial"/>
                  <w:color w:val="000080"/>
                  <w:sz w:val="18"/>
                  <w:szCs w:val="18"/>
                  <w:u w:val="single"/>
                </w:rPr>
                <w:t>97</w:t>
              </w:r>
            </w:hyperlink>
          </w:p>
        </w:tc>
        <w:tc>
          <w:tcPr>
            <w:tcW w:w="1171" w:type="dxa"/>
            <w:vAlign w:val="center"/>
          </w:tcPr>
          <w:p w14:paraId="5BCF6D8D" w14:textId="77777777" w:rsidR="00110755" w:rsidRDefault="00174CC9">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3FAAA6DE" w14:textId="77777777" w:rsidR="00110755" w:rsidRDefault="00174CC9">
            <w:pPr>
              <w:rPr>
                <w:rFonts w:ascii="Arial" w:eastAsia="Arial" w:hAnsi="Arial" w:cs="Arial"/>
                <w:sz w:val="18"/>
                <w:szCs w:val="18"/>
              </w:rPr>
            </w:pPr>
            <w:r>
              <w:rPr>
                <w:rFonts w:ascii="Arial" w:eastAsia="Arial" w:hAnsi="Arial" w:cs="Arial"/>
                <w:sz w:val="18"/>
                <w:szCs w:val="18"/>
              </w:rPr>
              <w:t>100</w:t>
            </w:r>
          </w:p>
        </w:tc>
      </w:tr>
      <w:tr w:rsidR="00110755" w14:paraId="2CFD79F1" w14:textId="77777777">
        <w:tc>
          <w:tcPr>
            <w:tcW w:w="1515" w:type="dxa"/>
            <w:vAlign w:val="center"/>
          </w:tcPr>
          <w:p w14:paraId="290C6FFF" w14:textId="77777777" w:rsidR="00110755" w:rsidRDefault="00174CC9">
            <w:pPr>
              <w:rPr>
                <w:rFonts w:ascii="Arial" w:eastAsia="Arial" w:hAnsi="Arial" w:cs="Arial"/>
                <w:sz w:val="18"/>
                <w:szCs w:val="18"/>
              </w:rPr>
            </w:pPr>
            <w:r>
              <w:rPr>
                <w:rFonts w:ascii="Arial" w:eastAsia="Arial" w:hAnsi="Arial" w:cs="Arial"/>
                <w:sz w:val="18"/>
                <w:szCs w:val="18"/>
              </w:rPr>
              <w:t>Serendipitous</w:t>
            </w:r>
          </w:p>
        </w:tc>
        <w:tc>
          <w:tcPr>
            <w:tcW w:w="1524" w:type="dxa"/>
            <w:vAlign w:val="center"/>
          </w:tcPr>
          <w:p w14:paraId="5D3142CE" w14:textId="77777777" w:rsidR="00110755" w:rsidRDefault="00110755">
            <w:pPr>
              <w:rPr>
                <w:rFonts w:ascii="Arial" w:eastAsia="Arial" w:hAnsi="Arial" w:cs="Arial"/>
                <w:sz w:val="18"/>
                <w:szCs w:val="18"/>
              </w:rPr>
            </w:pPr>
          </w:p>
        </w:tc>
        <w:tc>
          <w:tcPr>
            <w:tcW w:w="1351" w:type="dxa"/>
            <w:vAlign w:val="center"/>
          </w:tcPr>
          <w:p w14:paraId="45DCC961" w14:textId="77777777" w:rsidR="00110755" w:rsidRDefault="004B08D3">
            <w:pPr>
              <w:rPr>
                <w:rFonts w:ascii="Arial" w:eastAsia="Arial" w:hAnsi="Arial" w:cs="Arial"/>
                <w:sz w:val="18"/>
                <w:szCs w:val="18"/>
              </w:rPr>
            </w:pPr>
            <w:hyperlink r:id="rId63">
              <w:r w:rsidR="00174CC9">
                <w:rPr>
                  <w:rFonts w:ascii="Arial" w:eastAsia="Arial" w:hAnsi="Arial" w:cs="Arial"/>
                  <w:color w:val="0000FF"/>
                  <w:sz w:val="18"/>
                  <w:szCs w:val="18"/>
                  <w:u w:val="single"/>
                </w:rPr>
                <w:t>MH727561.1</w:t>
              </w:r>
            </w:hyperlink>
          </w:p>
        </w:tc>
        <w:tc>
          <w:tcPr>
            <w:tcW w:w="739" w:type="dxa"/>
            <w:vAlign w:val="center"/>
          </w:tcPr>
          <w:p w14:paraId="42266155" w14:textId="77777777" w:rsidR="00110755" w:rsidRDefault="00174CC9">
            <w:pPr>
              <w:rPr>
                <w:rFonts w:ascii="Arial" w:eastAsia="Arial" w:hAnsi="Arial" w:cs="Arial"/>
                <w:sz w:val="18"/>
                <w:szCs w:val="18"/>
              </w:rPr>
            </w:pPr>
            <w:r>
              <w:rPr>
                <w:rFonts w:ascii="Arial" w:eastAsia="Arial" w:hAnsi="Arial" w:cs="Arial"/>
                <w:sz w:val="18"/>
                <w:szCs w:val="18"/>
              </w:rPr>
              <w:t>69.87</w:t>
            </w:r>
          </w:p>
        </w:tc>
        <w:tc>
          <w:tcPr>
            <w:tcW w:w="742" w:type="dxa"/>
            <w:vAlign w:val="center"/>
          </w:tcPr>
          <w:p w14:paraId="5570E493" w14:textId="77777777" w:rsidR="00110755" w:rsidRDefault="00174CC9">
            <w:pPr>
              <w:rPr>
                <w:rFonts w:ascii="Arial" w:eastAsia="Arial" w:hAnsi="Arial" w:cs="Arial"/>
                <w:sz w:val="18"/>
                <w:szCs w:val="18"/>
              </w:rPr>
            </w:pPr>
            <w:r>
              <w:rPr>
                <w:rFonts w:ascii="Arial" w:eastAsia="Arial" w:hAnsi="Arial" w:cs="Arial"/>
                <w:sz w:val="18"/>
                <w:szCs w:val="18"/>
              </w:rPr>
              <w:t>68.0</w:t>
            </w:r>
          </w:p>
        </w:tc>
        <w:tc>
          <w:tcPr>
            <w:tcW w:w="914" w:type="dxa"/>
            <w:vAlign w:val="center"/>
          </w:tcPr>
          <w:p w14:paraId="66FDCE6A" w14:textId="77777777" w:rsidR="00110755" w:rsidRDefault="004B08D3">
            <w:pPr>
              <w:rPr>
                <w:rFonts w:ascii="Arial" w:eastAsia="Arial" w:hAnsi="Arial" w:cs="Arial"/>
                <w:sz w:val="18"/>
                <w:szCs w:val="18"/>
              </w:rPr>
            </w:pPr>
            <w:hyperlink r:id="rId64" w:anchor="!/proteins/72684/408812%7CMycobacterium%20phage%20Serendipitous/viral%20segment/">
              <w:r w:rsidR="00174CC9">
                <w:rPr>
                  <w:rFonts w:ascii="Arial" w:eastAsia="Arial" w:hAnsi="Arial" w:cs="Arial"/>
                  <w:color w:val="000080"/>
                  <w:sz w:val="18"/>
                  <w:szCs w:val="18"/>
                  <w:u w:val="single"/>
                </w:rPr>
                <w:t>98</w:t>
              </w:r>
            </w:hyperlink>
          </w:p>
        </w:tc>
        <w:tc>
          <w:tcPr>
            <w:tcW w:w="1171" w:type="dxa"/>
            <w:vAlign w:val="center"/>
          </w:tcPr>
          <w:p w14:paraId="31E4B1BE" w14:textId="77777777" w:rsidR="00110755" w:rsidRDefault="00174CC9">
            <w:pPr>
              <w:rPr>
                <w:rFonts w:ascii="Arial" w:eastAsia="Arial" w:hAnsi="Arial" w:cs="Arial"/>
                <w:sz w:val="18"/>
                <w:szCs w:val="18"/>
              </w:rPr>
            </w:pPr>
            <w:r>
              <w:rPr>
                <w:rFonts w:ascii="Arial" w:eastAsia="Arial" w:hAnsi="Arial" w:cs="Arial"/>
                <w:sz w:val="18"/>
                <w:szCs w:val="18"/>
              </w:rPr>
              <w:t>85.9</w:t>
            </w:r>
          </w:p>
        </w:tc>
        <w:tc>
          <w:tcPr>
            <w:tcW w:w="1060" w:type="dxa"/>
            <w:vAlign w:val="center"/>
          </w:tcPr>
          <w:p w14:paraId="2D839BD1" w14:textId="77777777" w:rsidR="00110755" w:rsidRDefault="00174CC9">
            <w:pPr>
              <w:rPr>
                <w:rFonts w:ascii="Arial" w:eastAsia="Arial" w:hAnsi="Arial" w:cs="Arial"/>
                <w:sz w:val="18"/>
                <w:szCs w:val="18"/>
              </w:rPr>
            </w:pPr>
            <w:r>
              <w:rPr>
                <w:rFonts w:ascii="Arial" w:eastAsia="Arial" w:hAnsi="Arial" w:cs="Arial"/>
                <w:sz w:val="18"/>
                <w:szCs w:val="18"/>
              </w:rPr>
              <w:t>96.9</w:t>
            </w:r>
          </w:p>
        </w:tc>
      </w:tr>
    </w:tbl>
    <w:p w14:paraId="133BE44D"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7BB217F7"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6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A4E4F32" w14:textId="77777777" w:rsidR="00110755" w:rsidRDefault="00110755">
      <w:pPr>
        <w:rPr>
          <w:rFonts w:ascii="Arial" w:eastAsia="Arial" w:hAnsi="Arial" w:cs="Arial"/>
          <w:b/>
          <w:sz w:val="22"/>
          <w:szCs w:val="22"/>
        </w:rPr>
      </w:pPr>
    </w:p>
    <w:p w14:paraId="294123BB" w14:textId="77777777" w:rsidR="00110755" w:rsidRDefault="00174CC9">
      <w:pPr>
        <w:rPr>
          <w:rFonts w:ascii="Arial" w:eastAsia="Arial" w:hAnsi="Arial" w:cs="Arial"/>
          <w:sz w:val="22"/>
          <w:szCs w:val="22"/>
        </w:rPr>
      </w:pPr>
      <w:bookmarkStart w:id="4" w:name="_heading=h.2et92p0" w:colFirst="0" w:colLast="0"/>
      <w:bookmarkEnd w:id="4"/>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Serendipitous (https://phagesdb.org/phages/Serendipitous/).  Limited permission was granted by The Actinobacteriophages Database (</w:t>
      </w:r>
      <w:hyperlink r:id="rId66">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43048C6F" w14:textId="77777777" w:rsidR="00110755" w:rsidRDefault="00110755">
      <w:pPr>
        <w:rPr>
          <w:rFonts w:ascii="Arial" w:eastAsia="Arial" w:hAnsi="Arial" w:cs="Arial"/>
          <w:b/>
          <w:color w:val="0000FF"/>
          <w:sz w:val="22"/>
          <w:szCs w:val="22"/>
        </w:rPr>
      </w:pPr>
    </w:p>
    <w:p w14:paraId="208C4D73" w14:textId="77777777" w:rsidR="00110755" w:rsidRDefault="00110755">
      <w:pPr>
        <w:rPr>
          <w:rFonts w:ascii="Arial" w:eastAsia="Arial" w:hAnsi="Arial" w:cs="Arial"/>
          <w:b/>
          <w:color w:val="0000FF"/>
          <w:sz w:val="22"/>
          <w:szCs w:val="22"/>
        </w:rPr>
      </w:pPr>
    </w:p>
    <w:p w14:paraId="4184076C" w14:textId="77777777" w:rsidR="00110755" w:rsidRDefault="00174CC9">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0BBEBFC4" wp14:editId="2FCF8C75">
            <wp:extent cx="2925051" cy="1502710"/>
            <wp:effectExtent l="0" t="0" r="0" b="0"/>
            <wp:docPr id="2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7"/>
                    <a:srcRect/>
                    <a:stretch>
                      <a:fillRect/>
                    </a:stretch>
                  </pic:blipFill>
                  <pic:spPr>
                    <a:xfrm>
                      <a:off x="0" y="0"/>
                      <a:ext cx="2925051" cy="1502710"/>
                    </a:xfrm>
                    <a:prstGeom prst="rect">
                      <a:avLst/>
                    </a:prstGeom>
                    <a:ln/>
                  </pic:spPr>
                </pic:pic>
              </a:graphicData>
            </a:graphic>
          </wp:inline>
        </w:drawing>
      </w:r>
    </w:p>
    <w:p w14:paraId="011DA17D"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9. </w:t>
      </w:r>
      <w:r>
        <w:rPr>
          <w:rFonts w:ascii="Arial" w:eastAsia="Arial" w:hAnsi="Arial" w:cs="Arial"/>
          <w:b/>
          <w:color w:val="FF0000"/>
          <w:sz w:val="22"/>
          <w:szCs w:val="22"/>
        </w:rPr>
        <w:t xml:space="preserve">Proposal I: To create two new species in the genus </w:t>
      </w:r>
      <w:r>
        <w:rPr>
          <w:rFonts w:ascii="Arial" w:eastAsia="Arial" w:hAnsi="Arial" w:cs="Arial"/>
          <w:b/>
          <w:i/>
          <w:color w:val="FF0000"/>
          <w:sz w:val="22"/>
          <w:szCs w:val="22"/>
        </w:rPr>
        <w:t>Coopervirus</w:t>
      </w:r>
    </w:p>
    <w:p w14:paraId="68C8F76C" w14:textId="77777777" w:rsidR="00110755" w:rsidRDefault="00110755">
      <w:pPr>
        <w:rPr>
          <w:rFonts w:ascii="Arial" w:eastAsia="Arial" w:hAnsi="Arial" w:cs="Arial"/>
          <w:b/>
          <w:color w:val="0000FF"/>
          <w:sz w:val="22"/>
          <w:szCs w:val="22"/>
        </w:rPr>
      </w:pPr>
    </w:p>
    <w:p w14:paraId="00C8E13A"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Cooper</w:t>
      </w:r>
    </w:p>
    <w:p w14:paraId="357517BB" w14:textId="77777777" w:rsidR="00110755" w:rsidRDefault="00110755">
      <w:pPr>
        <w:rPr>
          <w:rFonts w:ascii="Arial" w:eastAsia="Arial" w:hAnsi="Arial" w:cs="Arial"/>
          <w:sz w:val="22"/>
          <w:szCs w:val="22"/>
        </w:rPr>
      </w:pPr>
    </w:p>
    <w:p w14:paraId="681C3A79" w14:textId="77777777" w:rsidR="00110755" w:rsidRDefault="00174CC9">
      <w:pPr>
        <w:rPr>
          <w:rFonts w:ascii="Arial" w:eastAsia="Arial" w:hAnsi="Arial" w:cs="Arial"/>
          <w:sz w:val="22"/>
          <w:szCs w:val="22"/>
        </w:rPr>
      </w:pPr>
      <w:r>
        <w:rPr>
          <w:rFonts w:ascii="Arial" w:eastAsia="Arial" w:hAnsi="Arial" w:cs="Arial"/>
          <w:b/>
          <w:color w:val="0000FF"/>
          <w:sz w:val="22"/>
          <w:szCs w:val="22"/>
        </w:rPr>
        <w:lastRenderedPageBreak/>
        <w:t xml:space="preserve">History:  </w:t>
      </w:r>
      <w:r>
        <w:rPr>
          <w:rFonts w:ascii="Arial" w:eastAsia="Arial" w:hAnsi="Arial" w:cs="Arial"/>
          <w:sz w:val="22"/>
          <w:szCs w:val="22"/>
        </w:rPr>
        <w:t>This genus was established by Taxonomy Proposal 2016.005a-yB.  Lytic Mycobacterium phage Heath was isolated from soil by Macy Clevenger and Taylor McIntosh (LeTourneau University, Longview, TX USA) as part of the Science Education Alliance-Phage Hunters Advancing Genomics and Evolutionary Science program in 2019. The host bacterium was Mycobacterium smegmatis mc²155. Its genome is circularly permuted.  The Actinobacteriophage Database places this phage in Cluster/Subcluster B/B4 (https://phagesdb.org/phages/Heath/).</w:t>
      </w:r>
    </w:p>
    <w:p w14:paraId="1DFC1B96" w14:textId="77777777" w:rsidR="00110755" w:rsidRDefault="00110755">
      <w:pPr>
        <w:rPr>
          <w:rFonts w:ascii="Arial" w:eastAsia="Arial" w:hAnsi="Arial" w:cs="Arial"/>
          <w:b/>
          <w:color w:val="0000FF"/>
          <w:sz w:val="22"/>
          <w:szCs w:val="22"/>
        </w:rPr>
      </w:pPr>
    </w:p>
    <w:p w14:paraId="6BBB04FC"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00BB19EF" w14:textId="77777777" w:rsidR="00110755" w:rsidRDefault="00110755">
      <w:pPr>
        <w:rPr>
          <w:rFonts w:ascii="Arial" w:eastAsia="Arial" w:hAnsi="Arial" w:cs="Arial"/>
          <w:sz w:val="22"/>
          <w:szCs w:val="22"/>
        </w:rPr>
      </w:pPr>
    </w:p>
    <w:p w14:paraId="24DE85F8"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07C65204" w14:textId="77777777" w:rsidR="00110755" w:rsidRDefault="00110755">
      <w:pPr>
        <w:rPr>
          <w:rFonts w:ascii="Arial" w:eastAsia="Arial" w:hAnsi="Arial" w:cs="Arial"/>
          <w:b/>
          <w:color w:val="0000FF"/>
          <w:sz w:val="22"/>
          <w:szCs w:val="22"/>
        </w:rPr>
      </w:pPr>
    </w:p>
    <w:tbl>
      <w:tblPr>
        <w:tblStyle w:val="af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7"/>
        <w:gridCol w:w="1570"/>
        <w:gridCol w:w="1476"/>
        <w:gridCol w:w="756"/>
        <w:gridCol w:w="742"/>
        <w:gridCol w:w="914"/>
        <w:gridCol w:w="1171"/>
        <w:gridCol w:w="1060"/>
      </w:tblGrid>
      <w:tr w:rsidR="00110755" w14:paraId="3495F8B9" w14:textId="77777777">
        <w:tc>
          <w:tcPr>
            <w:tcW w:w="1327" w:type="dxa"/>
          </w:tcPr>
          <w:p w14:paraId="5E45170A"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1B91C9F1"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476" w:type="dxa"/>
          </w:tcPr>
          <w:p w14:paraId="42FCE28A"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7A8BA69D"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5A83D71C"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0EE0339A"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A285A09"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912E2DD"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72EE39A5" w14:textId="77777777">
        <w:tc>
          <w:tcPr>
            <w:tcW w:w="1327" w:type="dxa"/>
            <w:vAlign w:val="center"/>
          </w:tcPr>
          <w:p w14:paraId="7873B323" w14:textId="77777777" w:rsidR="00110755" w:rsidRDefault="00174CC9">
            <w:pPr>
              <w:rPr>
                <w:rFonts w:ascii="Arial" w:eastAsia="Arial" w:hAnsi="Arial" w:cs="Arial"/>
                <w:sz w:val="18"/>
                <w:szCs w:val="18"/>
              </w:rPr>
            </w:pPr>
            <w:r>
              <w:rPr>
                <w:rFonts w:ascii="Arial" w:eastAsia="Arial" w:hAnsi="Arial" w:cs="Arial"/>
                <w:sz w:val="18"/>
                <w:szCs w:val="18"/>
              </w:rPr>
              <w:t>Cooper</w:t>
            </w:r>
          </w:p>
        </w:tc>
        <w:tc>
          <w:tcPr>
            <w:tcW w:w="1570" w:type="dxa"/>
            <w:vAlign w:val="center"/>
          </w:tcPr>
          <w:p w14:paraId="09AC2F11" w14:textId="77777777" w:rsidR="00110755" w:rsidRDefault="004B08D3">
            <w:pPr>
              <w:rPr>
                <w:rFonts w:ascii="Arial" w:eastAsia="Arial" w:hAnsi="Arial" w:cs="Arial"/>
                <w:sz w:val="18"/>
                <w:szCs w:val="18"/>
              </w:rPr>
            </w:pPr>
            <w:hyperlink r:id="rId68">
              <w:r w:rsidR="00174CC9">
                <w:rPr>
                  <w:color w:val="0000FF"/>
                  <w:u w:val="single"/>
                </w:rPr>
                <w:t>NC_008195.1</w:t>
              </w:r>
            </w:hyperlink>
          </w:p>
        </w:tc>
        <w:tc>
          <w:tcPr>
            <w:tcW w:w="1476" w:type="dxa"/>
            <w:vAlign w:val="center"/>
          </w:tcPr>
          <w:p w14:paraId="2D9661A3" w14:textId="77777777" w:rsidR="00110755" w:rsidRDefault="004B08D3">
            <w:pPr>
              <w:rPr>
                <w:rFonts w:ascii="Arial" w:eastAsia="Arial" w:hAnsi="Arial" w:cs="Arial"/>
                <w:sz w:val="18"/>
                <w:szCs w:val="18"/>
              </w:rPr>
            </w:pPr>
            <w:hyperlink r:id="rId69">
              <w:r w:rsidR="00174CC9">
                <w:rPr>
                  <w:color w:val="0000FF"/>
                  <w:u w:val="single"/>
                </w:rPr>
                <w:t>DQ398044.1</w:t>
              </w:r>
            </w:hyperlink>
          </w:p>
        </w:tc>
        <w:tc>
          <w:tcPr>
            <w:tcW w:w="756" w:type="dxa"/>
            <w:vAlign w:val="center"/>
          </w:tcPr>
          <w:p w14:paraId="7D2C8879" w14:textId="77777777" w:rsidR="00110755" w:rsidRDefault="00174CC9">
            <w:pPr>
              <w:rPr>
                <w:rFonts w:ascii="Arial" w:eastAsia="Arial" w:hAnsi="Arial" w:cs="Arial"/>
                <w:sz w:val="18"/>
                <w:szCs w:val="18"/>
              </w:rPr>
            </w:pPr>
            <w:r>
              <w:t>70.65</w:t>
            </w:r>
          </w:p>
        </w:tc>
        <w:tc>
          <w:tcPr>
            <w:tcW w:w="742" w:type="dxa"/>
            <w:vAlign w:val="center"/>
          </w:tcPr>
          <w:p w14:paraId="307C7721" w14:textId="77777777" w:rsidR="00110755" w:rsidRDefault="00174CC9">
            <w:pPr>
              <w:rPr>
                <w:rFonts w:ascii="Arial" w:eastAsia="Arial" w:hAnsi="Arial" w:cs="Arial"/>
                <w:sz w:val="18"/>
                <w:szCs w:val="18"/>
              </w:rPr>
            </w:pPr>
            <w:r>
              <w:t>69.1</w:t>
            </w:r>
          </w:p>
        </w:tc>
        <w:tc>
          <w:tcPr>
            <w:tcW w:w="914" w:type="dxa"/>
            <w:vAlign w:val="center"/>
          </w:tcPr>
          <w:p w14:paraId="31F2F97E" w14:textId="77777777" w:rsidR="00110755" w:rsidRDefault="004B08D3">
            <w:pPr>
              <w:rPr>
                <w:rFonts w:ascii="Arial" w:eastAsia="Arial" w:hAnsi="Arial" w:cs="Arial"/>
                <w:sz w:val="18"/>
                <w:szCs w:val="18"/>
              </w:rPr>
            </w:pPr>
            <w:hyperlink r:id="rId70" w:anchor="!/proteins/5783/891173%7CMycobacterium%20phage%20Cooper/viral%20segment%20Unknown/">
              <w:r w:rsidR="00174CC9">
                <w:rPr>
                  <w:color w:val="000080"/>
                  <w:u w:val="single"/>
                </w:rPr>
                <w:t>99</w:t>
              </w:r>
            </w:hyperlink>
          </w:p>
        </w:tc>
        <w:tc>
          <w:tcPr>
            <w:tcW w:w="1171" w:type="dxa"/>
            <w:vAlign w:val="center"/>
          </w:tcPr>
          <w:p w14:paraId="515A1BB5" w14:textId="77777777" w:rsidR="00110755" w:rsidRDefault="00174CC9">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08E5CCCB" w14:textId="77777777" w:rsidR="00110755" w:rsidRDefault="00174CC9">
            <w:pPr>
              <w:rPr>
                <w:rFonts w:ascii="Arial" w:eastAsia="Arial" w:hAnsi="Arial" w:cs="Arial"/>
                <w:sz w:val="18"/>
                <w:szCs w:val="18"/>
              </w:rPr>
            </w:pPr>
            <w:r>
              <w:rPr>
                <w:rFonts w:ascii="Arial" w:eastAsia="Arial" w:hAnsi="Arial" w:cs="Arial"/>
                <w:sz w:val="18"/>
                <w:szCs w:val="18"/>
              </w:rPr>
              <w:t>100</w:t>
            </w:r>
          </w:p>
        </w:tc>
      </w:tr>
      <w:tr w:rsidR="00110755" w14:paraId="40D5FE73" w14:textId="77777777">
        <w:tc>
          <w:tcPr>
            <w:tcW w:w="1327" w:type="dxa"/>
            <w:vAlign w:val="center"/>
          </w:tcPr>
          <w:p w14:paraId="38266E18" w14:textId="77777777" w:rsidR="00110755" w:rsidRDefault="00174CC9">
            <w:pPr>
              <w:rPr>
                <w:rFonts w:ascii="Arial" w:eastAsia="Arial" w:hAnsi="Arial" w:cs="Arial"/>
                <w:sz w:val="18"/>
                <w:szCs w:val="18"/>
              </w:rPr>
            </w:pPr>
            <w:r>
              <w:rPr>
                <w:rFonts w:ascii="Arial" w:eastAsia="Arial" w:hAnsi="Arial" w:cs="Arial"/>
                <w:sz w:val="18"/>
                <w:szCs w:val="18"/>
              </w:rPr>
              <w:t>Heath</w:t>
            </w:r>
          </w:p>
        </w:tc>
        <w:tc>
          <w:tcPr>
            <w:tcW w:w="1570" w:type="dxa"/>
            <w:vAlign w:val="center"/>
          </w:tcPr>
          <w:p w14:paraId="355A7200" w14:textId="77777777" w:rsidR="00110755" w:rsidRDefault="00110755">
            <w:pPr>
              <w:rPr>
                <w:rFonts w:ascii="Arial" w:eastAsia="Arial" w:hAnsi="Arial" w:cs="Arial"/>
                <w:sz w:val="18"/>
                <w:szCs w:val="18"/>
              </w:rPr>
            </w:pPr>
          </w:p>
        </w:tc>
        <w:tc>
          <w:tcPr>
            <w:tcW w:w="1476" w:type="dxa"/>
            <w:vAlign w:val="center"/>
          </w:tcPr>
          <w:p w14:paraId="69D43753" w14:textId="77777777" w:rsidR="00110755" w:rsidRDefault="004B08D3">
            <w:pPr>
              <w:rPr>
                <w:rFonts w:ascii="Arial" w:eastAsia="Arial" w:hAnsi="Arial" w:cs="Arial"/>
                <w:sz w:val="18"/>
                <w:szCs w:val="18"/>
              </w:rPr>
            </w:pPr>
            <w:hyperlink r:id="rId71">
              <w:r w:rsidR="00174CC9">
                <w:rPr>
                  <w:color w:val="0000FF"/>
                  <w:u w:val="single"/>
                </w:rPr>
                <w:t>MT639648.1</w:t>
              </w:r>
            </w:hyperlink>
          </w:p>
        </w:tc>
        <w:tc>
          <w:tcPr>
            <w:tcW w:w="756" w:type="dxa"/>
            <w:vAlign w:val="center"/>
          </w:tcPr>
          <w:p w14:paraId="0D5B5661" w14:textId="77777777" w:rsidR="00110755" w:rsidRDefault="00174CC9">
            <w:pPr>
              <w:rPr>
                <w:rFonts w:ascii="Arial" w:eastAsia="Arial" w:hAnsi="Arial" w:cs="Arial"/>
                <w:sz w:val="18"/>
                <w:szCs w:val="18"/>
              </w:rPr>
            </w:pPr>
            <w:r>
              <w:t>69.26</w:t>
            </w:r>
          </w:p>
        </w:tc>
        <w:tc>
          <w:tcPr>
            <w:tcW w:w="742" w:type="dxa"/>
            <w:vAlign w:val="center"/>
          </w:tcPr>
          <w:p w14:paraId="040D77F2" w14:textId="77777777" w:rsidR="00110755" w:rsidRDefault="00174CC9">
            <w:pPr>
              <w:rPr>
                <w:rFonts w:ascii="Arial" w:eastAsia="Arial" w:hAnsi="Arial" w:cs="Arial"/>
                <w:sz w:val="18"/>
                <w:szCs w:val="18"/>
              </w:rPr>
            </w:pPr>
            <w:r>
              <w:t>68.7</w:t>
            </w:r>
          </w:p>
        </w:tc>
        <w:tc>
          <w:tcPr>
            <w:tcW w:w="914" w:type="dxa"/>
            <w:vAlign w:val="center"/>
          </w:tcPr>
          <w:p w14:paraId="13BF34F1" w14:textId="77777777" w:rsidR="00110755" w:rsidRDefault="004B08D3">
            <w:pPr>
              <w:rPr>
                <w:rFonts w:ascii="Arial" w:eastAsia="Arial" w:hAnsi="Arial" w:cs="Arial"/>
                <w:sz w:val="18"/>
                <w:szCs w:val="18"/>
              </w:rPr>
            </w:pPr>
            <w:hyperlink r:id="rId72" w:anchor="!/proteins/94309/980586%7CMycobacterium%20phage%20Heath/viral%20segment/">
              <w:r w:rsidR="00174CC9">
                <w:rPr>
                  <w:color w:val="000080"/>
                  <w:u w:val="single"/>
                </w:rPr>
                <w:t>91</w:t>
              </w:r>
            </w:hyperlink>
          </w:p>
        </w:tc>
        <w:tc>
          <w:tcPr>
            <w:tcW w:w="1171" w:type="dxa"/>
            <w:vAlign w:val="center"/>
          </w:tcPr>
          <w:p w14:paraId="295EB39B" w14:textId="77777777" w:rsidR="00110755" w:rsidRDefault="00174CC9">
            <w:pPr>
              <w:rPr>
                <w:rFonts w:ascii="Arial" w:eastAsia="Arial" w:hAnsi="Arial" w:cs="Arial"/>
                <w:sz w:val="18"/>
                <w:szCs w:val="18"/>
              </w:rPr>
            </w:pPr>
            <w:r>
              <w:rPr>
                <w:rFonts w:ascii="Arial" w:eastAsia="Arial" w:hAnsi="Arial" w:cs="Arial"/>
                <w:sz w:val="18"/>
                <w:szCs w:val="18"/>
              </w:rPr>
              <w:t>81.2</w:t>
            </w:r>
          </w:p>
        </w:tc>
        <w:tc>
          <w:tcPr>
            <w:tcW w:w="1060" w:type="dxa"/>
            <w:vAlign w:val="center"/>
          </w:tcPr>
          <w:p w14:paraId="311D01AC" w14:textId="77777777" w:rsidR="00110755" w:rsidRDefault="00174CC9">
            <w:pPr>
              <w:rPr>
                <w:rFonts w:ascii="Arial" w:eastAsia="Arial" w:hAnsi="Arial" w:cs="Arial"/>
                <w:sz w:val="18"/>
                <w:szCs w:val="18"/>
              </w:rPr>
            </w:pPr>
            <w:r>
              <w:rPr>
                <w:rFonts w:ascii="Arial" w:eastAsia="Arial" w:hAnsi="Arial" w:cs="Arial"/>
                <w:sz w:val="18"/>
                <w:szCs w:val="18"/>
              </w:rPr>
              <w:t>84.8</w:t>
            </w:r>
          </w:p>
        </w:tc>
      </w:tr>
      <w:tr w:rsidR="00110755" w14:paraId="5AB64955" w14:textId="77777777">
        <w:tc>
          <w:tcPr>
            <w:tcW w:w="1327" w:type="dxa"/>
            <w:vAlign w:val="center"/>
          </w:tcPr>
          <w:p w14:paraId="6C8F48E2" w14:textId="77777777" w:rsidR="00110755" w:rsidRDefault="00174CC9">
            <w:pPr>
              <w:rPr>
                <w:rFonts w:ascii="Arial" w:eastAsia="Arial" w:hAnsi="Arial" w:cs="Arial"/>
                <w:sz w:val="18"/>
                <w:szCs w:val="18"/>
              </w:rPr>
            </w:pPr>
            <w:r>
              <w:rPr>
                <w:rFonts w:ascii="Arial" w:eastAsia="Arial" w:hAnsi="Arial" w:cs="Arial"/>
                <w:sz w:val="18"/>
                <w:szCs w:val="18"/>
              </w:rPr>
              <w:t>Fortunato</w:t>
            </w:r>
          </w:p>
        </w:tc>
        <w:tc>
          <w:tcPr>
            <w:tcW w:w="1570" w:type="dxa"/>
            <w:vAlign w:val="center"/>
          </w:tcPr>
          <w:p w14:paraId="4FEBEE67" w14:textId="77777777" w:rsidR="00110755" w:rsidRDefault="00110755">
            <w:pPr>
              <w:rPr>
                <w:rFonts w:ascii="Arial" w:eastAsia="Arial" w:hAnsi="Arial" w:cs="Arial"/>
                <w:sz w:val="18"/>
                <w:szCs w:val="18"/>
              </w:rPr>
            </w:pPr>
          </w:p>
        </w:tc>
        <w:tc>
          <w:tcPr>
            <w:tcW w:w="1476" w:type="dxa"/>
            <w:vAlign w:val="center"/>
          </w:tcPr>
          <w:p w14:paraId="2925B944" w14:textId="77777777" w:rsidR="00110755" w:rsidRDefault="004B08D3">
            <w:pPr>
              <w:rPr>
                <w:rFonts w:ascii="Arial" w:eastAsia="Arial" w:hAnsi="Arial" w:cs="Arial"/>
                <w:sz w:val="18"/>
                <w:szCs w:val="18"/>
              </w:rPr>
            </w:pPr>
            <w:hyperlink r:id="rId73">
              <w:r w:rsidR="00174CC9">
                <w:rPr>
                  <w:color w:val="0000FF"/>
                  <w:u w:val="single"/>
                </w:rPr>
                <w:t>KX589269.1</w:t>
              </w:r>
            </w:hyperlink>
          </w:p>
        </w:tc>
        <w:tc>
          <w:tcPr>
            <w:tcW w:w="756" w:type="dxa"/>
            <w:vAlign w:val="center"/>
          </w:tcPr>
          <w:p w14:paraId="274122FF" w14:textId="77777777" w:rsidR="00110755" w:rsidRDefault="00174CC9">
            <w:pPr>
              <w:rPr>
                <w:rFonts w:ascii="Arial" w:eastAsia="Arial" w:hAnsi="Arial" w:cs="Arial"/>
                <w:sz w:val="18"/>
                <w:szCs w:val="18"/>
              </w:rPr>
            </w:pPr>
            <w:r>
              <w:t>70.68</w:t>
            </w:r>
          </w:p>
        </w:tc>
        <w:tc>
          <w:tcPr>
            <w:tcW w:w="742" w:type="dxa"/>
            <w:vAlign w:val="center"/>
          </w:tcPr>
          <w:p w14:paraId="08E85A72" w14:textId="77777777" w:rsidR="00110755" w:rsidRDefault="00174CC9">
            <w:pPr>
              <w:rPr>
                <w:rFonts w:ascii="Arial" w:eastAsia="Arial" w:hAnsi="Arial" w:cs="Arial"/>
                <w:sz w:val="18"/>
                <w:szCs w:val="18"/>
              </w:rPr>
            </w:pPr>
            <w:r>
              <w:t>69.0</w:t>
            </w:r>
          </w:p>
        </w:tc>
        <w:tc>
          <w:tcPr>
            <w:tcW w:w="914" w:type="dxa"/>
            <w:vAlign w:val="center"/>
          </w:tcPr>
          <w:p w14:paraId="54E277AB" w14:textId="77777777" w:rsidR="00110755" w:rsidRDefault="004B08D3">
            <w:pPr>
              <w:rPr>
                <w:rFonts w:ascii="Arial" w:eastAsia="Arial" w:hAnsi="Arial" w:cs="Arial"/>
                <w:sz w:val="18"/>
                <w:szCs w:val="18"/>
              </w:rPr>
            </w:pPr>
            <w:hyperlink r:id="rId74" w:anchor="!/proteins/62995/465618%7CMycobacterium%20phage%20Fortunato/viral%20segment/">
              <w:r w:rsidR="00174CC9">
                <w:rPr>
                  <w:color w:val="000080"/>
                  <w:u w:val="single"/>
                </w:rPr>
                <w:t>94</w:t>
              </w:r>
            </w:hyperlink>
          </w:p>
        </w:tc>
        <w:tc>
          <w:tcPr>
            <w:tcW w:w="1171" w:type="dxa"/>
            <w:vAlign w:val="center"/>
          </w:tcPr>
          <w:p w14:paraId="0F15B410" w14:textId="77777777" w:rsidR="00110755" w:rsidRDefault="00174CC9">
            <w:pPr>
              <w:rPr>
                <w:rFonts w:ascii="Arial" w:eastAsia="Arial" w:hAnsi="Arial" w:cs="Arial"/>
                <w:sz w:val="18"/>
                <w:szCs w:val="18"/>
              </w:rPr>
            </w:pPr>
            <w:r>
              <w:rPr>
                <w:rFonts w:ascii="Arial" w:eastAsia="Arial" w:hAnsi="Arial" w:cs="Arial"/>
                <w:sz w:val="18"/>
                <w:szCs w:val="18"/>
              </w:rPr>
              <w:t>82.7</w:t>
            </w:r>
          </w:p>
        </w:tc>
        <w:tc>
          <w:tcPr>
            <w:tcW w:w="1060" w:type="dxa"/>
            <w:vAlign w:val="center"/>
          </w:tcPr>
          <w:p w14:paraId="4EA99497" w14:textId="77777777" w:rsidR="00110755" w:rsidRDefault="00174CC9">
            <w:pPr>
              <w:rPr>
                <w:rFonts w:ascii="Arial" w:eastAsia="Arial" w:hAnsi="Arial" w:cs="Arial"/>
                <w:sz w:val="18"/>
                <w:szCs w:val="18"/>
              </w:rPr>
            </w:pPr>
            <w:r>
              <w:rPr>
                <w:rFonts w:ascii="Arial" w:eastAsia="Arial" w:hAnsi="Arial" w:cs="Arial"/>
                <w:sz w:val="18"/>
                <w:szCs w:val="18"/>
              </w:rPr>
              <w:t>90.9</w:t>
            </w:r>
          </w:p>
        </w:tc>
      </w:tr>
    </w:tbl>
    <w:p w14:paraId="1E2831F9"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0711ED1C"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7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5C201DE" w14:textId="77777777" w:rsidR="00110755" w:rsidRDefault="00110755">
      <w:pPr>
        <w:rPr>
          <w:rFonts w:ascii="Arial" w:eastAsia="Arial" w:hAnsi="Arial" w:cs="Arial"/>
          <w:b/>
          <w:sz w:val="22"/>
          <w:szCs w:val="22"/>
        </w:rPr>
      </w:pPr>
    </w:p>
    <w:p w14:paraId="0ECE926B"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NA  </w:t>
      </w:r>
    </w:p>
    <w:p w14:paraId="25D3D483" w14:textId="77777777" w:rsidR="00110755" w:rsidRDefault="00110755">
      <w:pPr>
        <w:rPr>
          <w:rFonts w:ascii="Arial" w:eastAsia="Arial" w:hAnsi="Arial" w:cs="Arial"/>
          <w:b/>
          <w:color w:val="0000FF"/>
          <w:sz w:val="22"/>
          <w:szCs w:val="22"/>
        </w:rPr>
      </w:pPr>
    </w:p>
    <w:p w14:paraId="4A8C5D90" w14:textId="77777777" w:rsidR="00110755" w:rsidRDefault="00110755">
      <w:pPr>
        <w:rPr>
          <w:rFonts w:ascii="Arial" w:eastAsia="Arial" w:hAnsi="Arial" w:cs="Arial"/>
          <w:b/>
          <w:color w:val="0000FF"/>
          <w:sz w:val="22"/>
          <w:szCs w:val="22"/>
        </w:rPr>
      </w:pPr>
    </w:p>
    <w:p w14:paraId="05EE2B18"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10. </w:t>
      </w:r>
      <w:r>
        <w:rPr>
          <w:rFonts w:ascii="Arial" w:eastAsia="Arial" w:hAnsi="Arial" w:cs="Arial"/>
          <w:b/>
          <w:color w:val="FF0000"/>
          <w:sz w:val="22"/>
          <w:szCs w:val="22"/>
        </w:rPr>
        <w:t xml:space="preserve">Proposal J: To create one new species in the genus </w:t>
      </w:r>
      <w:r>
        <w:rPr>
          <w:rFonts w:ascii="Arial" w:eastAsia="Arial" w:hAnsi="Arial" w:cs="Arial"/>
          <w:b/>
          <w:i/>
          <w:color w:val="FF0000"/>
          <w:sz w:val="22"/>
          <w:szCs w:val="22"/>
        </w:rPr>
        <w:t>Pipefishvirus</w:t>
      </w:r>
    </w:p>
    <w:p w14:paraId="1CF7D9AA" w14:textId="77777777" w:rsidR="00110755" w:rsidRDefault="00110755">
      <w:pPr>
        <w:rPr>
          <w:rFonts w:ascii="Arial" w:eastAsia="Arial" w:hAnsi="Arial" w:cs="Arial"/>
          <w:b/>
          <w:color w:val="0000FF"/>
          <w:sz w:val="22"/>
          <w:szCs w:val="22"/>
        </w:rPr>
      </w:pPr>
    </w:p>
    <w:p w14:paraId="6B660D19"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Pipefish</w:t>
      </w:r>
    </w:p>
    <w:p w14:paraId="451156B7" w14:textId="77777777" w:rsidR="00110755" w:rsidRDefault="00110755">
      <w:pPr>
        <w:rPr>
          <w:rFonts w:ascii="Arial" w:eastAsia="Arial" w:hAnsi="Arial" w:cs="Arial"/>
          <w:sz w:val="22"/>
          <w:szCs w:val="22"/>
        </w:rPr>
      </w:pPr>
    </w:p>
    <w:p w14:paraId="45389434"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genus was established by Taxonomy Proposal 2016.005a-yB.  Lytic Mycobacterium phage Obutu was isolated from soil by Quentin Ray (Morehouse College. Atlanta, GA, USA) as part of the Science Education Alliance-Phage Hunters Advancing Genomics and Evolutionary Science program in 2018. The host bacterium was Mycobacterium smegmatis mc²155. Its genome is circularly permuted.  The Actinobacteriophage Database places this phage in Cluster/Subcluster B/B3 (https://phagesdb.org/phages/Heath/).</w:t>
      </w:r>
    </w:p>
    <w:p w14:paraId="269A740C" w14:textId="77777777" w:rsidR="00110755" w:rsidRDefault="00110755">
      <w:pPr>
        <w:rPr>
          <w:rFonts w:ascii="Arial" w:eastAsia="Arial" w:hAnsi="Arial" w:cs="Arial"/>
          <w:b/>
          <w:color w:val="0000FF"/>
          <w:sz w:val="22"/>
          <w:szCs w:val="22"/>
        </w:rPr>
      </w:pPr>
    </w:p>
    <w:p w14:paraId="0E62AC15"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A704C2F" w14:textId="77777777" w:rsidR="00110755" w:rsidRDefault="00110755">
      <w:pPr>
        <w:rPr>
          <w:rFonts w:ascii="Arial" w:eastAsia="Arial" w:hAnsi="Arial" w:cs="Arial"/>
          <w:sz w:val="22"/>
          <w:szCs w:val="22"/>
        </w:rPr>
      </w:pPr>
    </w:p>
    <w:p w14:paraId="4127ADDF"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2A461529" w14:textId="77777777" w:rsidR="00110755" w:rsidRDefault="00110755">
      <w:pPr>
        <w:rPr>
          <w:rFonts w:ascii="Arial" w:eastAsia="Arial" w:hAnsi="Arial" w:cs="Arial"/>
          <w:b/>
          <w:color w:val="0000FF"/>
          <w:sz w:val="22"/>
          <w:szCs w:val="22"/>
        </w:rPr>
      </w:pPr>
    </w:p>
    <w:tbl>
      <w:tblPr>
        <w:tblStyle w:val="af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0"/>
        <w:gridCol w:w="1570"/>
        <w:gridCol w:w="1503"/>
        <w:gridCol w:w="756"/>
        <w:gridCol w:w="742"/>
        <w:gridCol w:w="914"/>
        <w:gridCol w:w="1171"/>
        <w:gridCol w:w="1060"/>
      </w:tblGrid>
      <w:tr w:rsidR="00110755" w14:paraId="70F25160" w14:textId="77777777">
        <w:tc>
          <w:tcPr>
            <w:tcW w:w="1300" w:type="dxa"/>
          </w:tcPr>
          <w:p w14:paraId="5DA694DE"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5AA9F3B8"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44F7C956"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70F3CCDE"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54075EAD"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39C800C5"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8D24AF3"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46922DC2"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06188AC5" w14:textId="77777777">
        <w:tc>
          <w:tcPr>
            <w:tcW w:w="1300" w:type="dxa"/>
            <w:vAlign w:val="center"/>
          </w:tcPr>
          <w:p w14:paraId="1B28D147" w14:textId="77777777" w:rsidR="00110755" w:rsidRDefault="00174CC9">
            <w:pPr>
              <w:rPr>
                <w:rFonts w:ascii="Arial" w:eastAsia="Arial" w:hAnsi="Arial" w:cs="Arial"/>
                <w:sz w:val="18"/>
                <w:szCs w:val="18"/>
              </w:rPr>
            </w:pPr>
            <w:r>
              <w:rPr>
                <w:rFonts w:ascii="Arial" w:eastAsia="Arial" w:hAnsi="Arial" w:cs="Arial"/>
                <w:sz w:val="18"/>
                <w:szCs w:val="18"/>
              </w:rPr>
              <w:t>Pipefish</w:t>
            </w:r>
          </w:p>
        </w:tc>
        <w:tc>
          <w:tcPr>
            <w:tcW w:w="1570" w:type="dxa"/>
            <w:vAlign w:val="center"/>
          </w:tcPr>
          <w:p w14:paraId="07F15EF2" w14:textId="77777777" w:rsidR="00110755" w:rsidRDefault="004B08D3">
            <w:pPr>
              <w:rPr>
                <w:rFonts w:ascii="Arial" w:eastAsia="Arial" w:hAnsi="Arial" w:cs="Arial"/>
                <w:sz w:val="18"/>
                <w:szCs w:val="18"/>
              </w:rPr>
            </w:pPr>
            <w:hyperlink r:id="rId76">
              <w:r w:rsidR="00174CC9">
                <w:rPr>
                  <w:color w:val="0000FF"/>
                  <w:u w:val="single"/>
                </w:rPr>
                <w:t>NC_008199.1</w:t>
              </w:r>
            </w:hyperlink>
          </w:p>
        </w:tc>
        <w:tc>
          <w:tcPr>
            <w:tcW w:w="1503" w:type="dxa"/>
            <w:vAlign w:val="center"/>
          </w:tcPr>
          <w:p w14:paraId="51D42EB3" w14:textId="77777777" w:rsidR="00110755" w:rsidRDefault="004B08D3">
            <w:pPr>
              <w:rPr>
                <w:rFonts w:ascii="Arial" w:eastAsia="Arial" w:hAnsi="Arial" w:cs="Arial"/>
                <w:sz w:val="18"/>
                <w:szCs w:val="18"/>
              </w:rPr>
            </w:pPr>
            <w:hyperlink r:id="rId77">
              <w:r w:rsidR="00174CC9">
                <w:rPr>
                  <w:color w:val="0000FF"/>
                  <w:u w:val="single"/>
                </w:rPr>
                <w:t>DQ398049.1</w:t>
              </w:r>
            </w:hyperlink>
          </w:p>
        </w:tc>
        <w:tc>
          <w:tcPr>
            <w:tcW w:w="756" w:type="dxa"/>
            <w:vAlign w:val="center"/>
          </w:tcPr>
          <w:p w14:paraId="54105920" w14:textId="77777777" w:rsidR="00110755" w:rsidRDefault="00174CC9">
            <w:pPr>
              <w:rPr>
                <w:rFonts w:ascii="Arial" w:eastAsia="Arial" w:hAnsi="Arial" w:cs="Arial"/>
                <w:sz w:val="18"/>
                <w:szCs w:val="18"/>
              </w:rPr>
            </w:pPr>
            <w:r>
              <w:t>69.06</w:t>
            </w:r>
          </w:p>
        </w:tc>
        <w:tc>
          <w:tcPr>
            <w:tcW w:w="742" w:type="dxa"/>
            <w:vAlign w:val="center"/>
          </w:tcPr>
          <w:p w14:paraId="12380123" w14:textId="77777777" w:rsidR="00110755" w:rsidRDefault="00174CC9">
            <w:pPr>
              <w:rPr>
                <w:rFonts w:ascii="Arial" w:eastAsia="Arial" w:hAnsi="Arial" w:cs="Arial"/>
                <w:sz w:val="18"/>
                <w:szCs w:val="18"/>
              </w:rPr>
            </w:pPr>
            <w:r>
              <w:t>67.3</w:t>
            </w:r>
          </w:p>
        </w:tc>
        <w:tc>
          <w:tcPr>
            <w:tcW w:w="914" w:type="dxa"/>
            <w:vAlign w:val="center"/>
          </w:tcPr>
          <w:p w14:paraId="09904D65" w14:textId="77777777" w:rsidR="00110755" w:rsidRDefault="004B08D3">
            <w:pPr>
              <w:rPr>
                <w:rFonts w:ascii="Arial" w:eastAsia="Arial" w:hAnsi="Arial" w:cs="Arial"/>
                <w:sz w:val="18"/>
                <w:szCs w:val="18"/>
              </w:rPr>
            </w:pPr>
            <w:hyperlink r:id="rId78" w:anchor="!/proteins/5790/891178%7CMycobacterium%20phage%20Pipefish/viral%20segment%20Unknown/">
              <w:r w:rsidR="00174CC9">
                <w:rPr>
                  <w:color w:val="000080"/>
                  <w:u w:val="single"/>
                </w:rPr>
                <w:t>102</w:t>
              </w:r>
            </w:hyperlink>
          </w:p>
        </w:tc>
        <w:tc>
          <w:tcPr>
            <w:tcW w:w="1171" w:type="dxa"/>
            <w:vAlign w:val="center"/>
          </w:tcPr>
          <w:p w14:paraId="7FF5DF93" w14:textId="77777777" w:rsidR="00110755" w:rsidRDefault="00174CC9">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168EF9F9" w14:textId="77777777" w:rsidR="00110755" w:rsidRDefault="00174CC9">
            <w:pPr>
              <w:rPr>
                <w:rFonts w:ascii="Arial" w:eastAsia="Arial" w:hAnsi="Arial" w:cs="Arial"/>
                <w:sz w:val="18"/>
                <w:szCs w:val="18"/>
              </w:rPr>
            </w:pPr>
            <w:r>
              <w:rPr>
                <w:rFonts w:ascii="Arial" w:eastAsia="Arial" w:hAnsi="Arial" w:cs="Arial"/>
                <w:sz w:val="18"/>
                <w:szCs w:val="18"/>
              </w:rPr>
              <w:t>100</w:t>
            </w:r>
          </w:p>
        </w:tc>
      </w:tr>
      <w:tr w:rsidR="00110755" w14:paraId="1DD122D4" w14:textId="77777777">
        <w:tc>
          <w:tcPr>
            <w:tcW w:w="1300" w:type="dxa"/>
            <w:vAlign w:val="center"/>
          </w:tcPr>
          <w:p w14:paraId="76905BB7" w14:textId="77777777" w:rsidR="00110755" w:rsidRDefault="00174CC9">
            <w:pPr>
              <w:rPr>
                <w:rFonts w:ascii="Arial" w:eastAsia="Arial" w:hAnsi="Arial" w:cs="Arial"/>
                <w:sz w:val="18"/>
                <w:szCs w:val="18"/>
              </w:rPr>
            </w:pPr>
            <w:r>
              <w:rPr>
                <w:rFonts w:ascii="Arial" w:eastAsia="Arial" w:hAnsi="Arial" w:cs="Arial"/>
                <w:sz w:val="18"/>
                <w:szCs w:val="18"/>
              </w:rPr>
              <w:t>Obutu</w:t>
            </w:r>
          </w:p>
        </w:tc>
        <w:tc>
          <w:tcPr>
            <w:tcW w:w="1570" w:type="dxa"/>
            <w:vAlign w:val="center"/>
          </w:tcPr>
          <w:p w14:paraId="1B1B6582" w14:textId="77777777" w:rsidR="00110755" w:rsidRDefault="00110755">
            <w:pPr>
              <w:rPr>
                <w:rFonts w:ascii="Arial" w:eastAsia="Arial" w:hAnsi="Arial" w:cs="Arial"/>
                <w:sz w:val="18"/>
                <w:szCs w:val="18"/>
              </w:rPr>
            </w:pPr>
          </w:p>
        </w:tc>
        <w:tc>
          <w:tcPr>
            <w:tcW w:w="1503" w:type="dxa"/>
            <w:vAlign w:val="center"/>
          </w:tcPr>
          <w:p w14:paraId="0511E09B" w14:textId="77777777" w:rsidR="00110755" w:rsidRDefault="004B08D3">
            <w:pPr>
              <w:rPr>
                <w:rFonts w:ascii="Arial" w:eastAsia="Arial" w:hAnsi="Arial" w:cs="Arial"/>
                <w:sz w:val="18"/>
                <w:szCs w:val="18"/>
              </w:rPr>
            </w:pPr>
            <w:hyperlink r:id="rId79">
              <w:r w:rsidR="00174CC9">
                <w:rPr>
                  <w:color w:val="0000FF"/>
                  <w:u w:val="single"/>
                </w:rPr>
                <w:t>MN096359.1</w:t>
              </w:r>
            </w:hyperlink>
          </w:p>
        </w:tc>
        <w:tc>
          <w:tcPr>
            <w:tcW w:w="756" w:type="dxa"/>
            <w:vAlign w:val="center"/>
          </w:tcPr>
          <w:p w14:paraId="19E24C83" w14:textId="77777777" w:rsidR="00110755" w:rsidRDefault="00174CC9">
            <w:pPr>
              <w:rPr>
                <w:rFonts w:ascii="Arial" w:eastAsia="Arial" w:hAnsi="Arial" w:cs="Arial"/>
                <w:sz w:val="18"/>
                <w:szCs w:val="18"/>
              </w:rPr>
            </w:pPr>
            <w:r>
              <w:t>69.02</w:t>
            </w:r>
          </w:p>
        </w:tc>
        <w:tc>
          <w:tcPr>
            <w:tcW w:w="742" w:type="dxa"/>
            <w:vAlign w:val="center"/>
          </w:tcPr>
          <w:p w14:paraId="199E0BE5" w14:textId="77777777" w:rsidR="00110755" w:rsidRDefault="00174CC9">
            <w:pPr>
              <w:rPr>
                <w:rFonts w:ascii="Arial" w:eastAsia="Arial" w:hAnsi="Arial" w:cs="Arial"/>
                <w:sz w:val="18"/>
                <w:szCs w:val="18"/>
              </w:rPr>
            </w:pPr>
            <w:r>
              <w:t>67.4</w:t>
            </w:r>
          </w:p>
        </w:tc>
        <w:tc>
          <w:tcPr>
            <w:tcW w:w="914" w:type="dxa"/>
            <w:vAlign w:val="center"/>
          </w:tcPr>
          <w:p w14:paraId="5F3AFC8C" w14:textId="77777777" w:rsidR="00110755" w:rsidRDefault="004B08D3">
            <w:pPr>
              <w:rPr>
                <w:rFonts w:ascii="Arial" w:eastAsia="Arial" w:hAnsi="Arial" w:cs="Arial"/>
                <w:sz w:val="18"/>
                <w:szCs w:val="18"/>
              </w:rPr>
            </w:pPr>
            <w:hyperlink r:id="rId80" w:anchor="!/proteins/82662/614438%7CMycobacterium%20phage%20Obutu/viral%20segment/">
              <w:r w:rsidR="00174CC9">
                <w:rPr>
                  <w:color w:val="000080"/>
                  <w:u w:val="single"/>
                </w:rPr>
                <w:t>104</w:t>
              </w:r>
            </w:hyperlink>
          </w:p>
        </w:tc>
        <w:tc>
          <w:tcPr>
            <w:tcW w:w="1171" w:type="dxa"/>
            <w:vAlign w:val="center"/>
          </w:tcPr>
          <w:p w14:paraId="74F77513" w14:textId="77777777" w:rsidR="00110755" w:rsidRDefault="00174CC9">
            <w:pPr>
              <w:rPr>
                <w:rFonts w:ascii="Arial" w:eastAsia="Arial" w:hAnsi="Arial" w:cs="Arial"/>
                <w:sz w:val="18"/>
                <w:szCs w:val="18"/>
              </w:rPr>
            </w:pPr>
            <w:r>
              <w:rPr>
                <w:rFonts w:ascii="Arial" w:eastAsia="Arial" w:hAnsi="Arial" w:cs="Arial"/>
                <w:sz w:val="18"/>
                <w:szCs w:val="18"/>
              </w:rPr>
              <w:t>92.9</w:t>
            </w:r>
          </w:p>
        </w:tc>
        <w:tc>
          <w:tcPr>
            <w:tcW w:w="1060" w:type="dxa"/>
            <w:vAlign w:val="center"/>
          </w:tcPr>
          <w:p w14:paraId="54536186" w14:textId="77777777" w:rsidR="00110755" w:rsidRDefault="00174CC9">
            <w:pPr>
              <w:rPr>
                <w:rFonts w:ascii="Arial" w:eastAsia="Arial" w:hAnsi="Arial" w:cs="Arial"/>
                <w:sz w:val="18"/>
                <w:szCs w:val="18"/>
              </w:rPr>
            </w:pPr>
            <w:r>
              <w:rPr>
                <w:rFonts w:ascii="Arial" w:eastAsia="Arial" w:hAnsi="Arial" w:cs="Arial"/>
                <w:sz w:val="18"/>
                <w:szCs w:val="18"/>
              </w:rPr>
              <w:t>93.1</w:t>
            </w:r>
          </w:p>
        </w:tc>
      </w:tr>
      <w:tr w:rsidR="00110755" w14:paraId="4A0AA5A0" w14:textId="77777777">
        <w:tc>
          <w:tcPr>
            <w:tcW w:w="1300" w:type="dxa"/>
            <w:vAlign w:val="center"/>
          </w:tcPr>
          <w:p w14:paraId="7B31EDFD" w14:textId="77777777" w:rsidR="00110755" w:rsidRDefault="00110755">
            <w:pPr>
              <w:rPr>
                <w:rFonts w:ascii="Arial" w:eastAsia="Arial" w:hAnsi="Arial" w:cs="Arial"/>
                <w:sz w:val="18"/>
                <w:szCs w:val="18"/>
              </w:rPr>
            </w:pPr>
          </w:p>
        </w:tc>
        <w:tc>
          <w:tcPr>
            <w:tcW w:w="1570" w:type="dxa"/>
            <w:vAlign w:val="center"/>
          </w:tcPr>
          <w:p w14:paraId="4583EDFC" w14:textId="77777777" w:rsidR="00110755" w:rsidRDefault="00110755">
            <w:pPr>
              <w:rPr>
                <w:rFonts w:ascii="Arial" w:eastAsia="Arial" w:hAnsi="Arial" w:cs="Arial"/>
                <w:sz w:val="18"/>
                <w:szCs w:val="18"/>
              </w:rPr>
            </w:pPr>
          </w:p>
        </w:tc>
        <w:tc>
          <w:tcPr>
            <w:tcW w:w="1503" w:type="dxa"/>
            <w:vAlign w:val="center"/>
          </w:tcPr>
          <w:p w14:paraId="714DA5C0" w14:textId="77777777" w:rsidR="00110755" w:rsidRDefault="00110755">
            <w:pPr>
              <w:rPr>
                <w:rFonts w:ascii="Arial" w:eastAsia="Arial" w:hAnsi="Arial" w:cs="Arial"/>
                <w:sz w:val="18"/>
                <w:szCs w:val="18"/>
              </w:rPr>
            </w:pPr>
          </w:p>
        </w:tc>
        <w:tc>
          <w:tcPr>
            <w:tcW w:w="756" w:type="dxa"/>
            <w:vAlign w:val="center"/>
          </w:tcPr>
          <w:p w14:paraId="4ADCA259" w14:textId="77777777" w:rsidR="00110755" w:rsidRDefault="00110755">
            <w:pPr>
              <w:rPr>
                <w:rFonts w:ascii="Arial" w:eastAsia="Arial" w:hAnsi="Arial" w:cs="Arial"/>
                <w:sz w:val="18"/>
                <w:szCs w:val="18"/>
              </w:rPr>
            </w:pPr>
          </w:p>
        </w:tc>
        <w:tc>
          <w:tcPr>
            <w:tcW w:w="742" w:type="dxa"/>
            <w:vAlign w:val="center"/>
          </w:tcPr>
          <w:p w14:paraId="0D4D03E1" w14:textId="77777777" w:rsidR="00110755" w:rsidRDefault="00110755">
            <w:pPr>
              <w:rPr>
                <w:rFonts w:ascii="Arial" w:eastAsia="Arial" w:hAnsi="Arial" w:cs="Arial"/>
                <w:sz w:val="18"/>
                <w:szCs w:val="18"/>
              </w:rPr>
            </w:pPr>
          </w:p>
        </w:tc>
        <w:tc>
          <w:tcPr>
            <w:tcW w:w="914" w:type="dxa"/>
            <w:vAlign w:val="center"/>
          </w:tcPr>
          <w:p w14:paraId="5E9A9685" w14:textId="77777777" w:rsidR="00110755" w:rsidRDefault="00110755">
            <w:pPr>
              <w:rPr>
                <w:rFonts w:ascii="Arial" w:eastAsia="Arial" w:hAnsi="Arial" w:cs="Arial"/>
                <w:sz w:val="18"/>
                <w:szCs w:val="18"/>
              </w:rPr>
            </w:pPr>
          </w:p>
        </w:tc>
        <w:tc>
          <w:tcPr>
            <w:tcW w:w="1171" w:type="dxa"/>
            <w:vAlign w:val="center"/>
          </w:tcPr>
          <w:p w14:paraId="6B8D469A" w14:textId="77777777" w:rsidR="00110755" w:rsidRDefault="00110755">
            <w:pPr>
              <w:rPr>
                <w:rFonts w:ascii="Arial" w:eastAsia="Arial" w:hAnsi="Arial" w:cs="Arial"/>
                <w:sz w:val="18"/>
                <w:szCs w:val="18"/>
              </w:rPr>
            </w:pPr>
          </w:p>
        </w:tc>
        <w:tc>
          <w:tcPr>
            <w:tcW w:w="1060" w:type="dxa"/>
            <w:vAlign w:val="center"/>
          </w:tcPr>
          <w:p w14:paraId="25DA7D6E" w14:textId="77777777" w:rsidR="00110755" w:rsidRDefault="00110755">
            <w:pPr>
              <w:rPr>
                <w:rFonts w:ascii="Arial" w:eastAsia="Arial" w:hAnsi="Arial" w:cs="Arial"/>
                <w:sz w:val="18"/>
                <w:szCs w:val="18"/>
              </w:rPr>
            </w:pPr>
          </w:p>
        </w:tc>
      </w:tr>
    </w:tbl>
    <w:p w14:paraId="1580BB9A"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06A9B992"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81">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840D97A" w14:textId="77777777" w:rsidR="00110755" w:rsidRDefault="00110755">
      <w:pPr>
        <w:rPr>
          <w:rFonts w:ascii="Arial" w:eastAsia="Arial" w:hAnsi="Arial" w:cs="Arial"/>
          <w:b/>
          <w:sz w:val="22"/>
          <w:szCs w:val="22"/>
        </w:rPr>
      </w:pPr>
    </w:p>
    <w:p w14:paraId="2AE3E315" w14:textId="77777777" w:rsidR="00110755" w:rsidRDefault="00174CC9">
      <w:pPr>
        <w:rPr>
          <w:rFonts w:ascii="Arial" w:eastAsia="Arial" w:hAnsi="Arial" w:cs="Arial"/>
          <w:sz w:val="22"/>
          <w:szCs w:val="22"/>
        </w:rPr>
      </w:pPr>
      <w:r>
        <w:rPr>
          <w:rFonts w:ascii="Arial" w:eastAsia="Arial" w:hAnsi="Arial" w:cs="Arial"/>
          <w:b/>
          <w:color w:val="0000FF"/>
          <w:sz w:val="22"/>
          <w:szCs w:val="22"/>
        </w:rPr>
        <w:lastRenderedPageBreak/>
        <w:t xml:space="preserve">Electron micrograph:  </w:t>
      </w:r>
      <w:r>
        <w:rPr>
          <w:rFonts w:ascii="Arial" w:eastAsia="Arial" w:hAnsi="Arial" w:cs="Arial"/>
          <w:sz w:val="20"/>
          <w:szCs w:val="20"/>
        </w:rPr>
        <w:t xml:space="preserve">None available </w:t>
      </w:r>
    </w:p>
    <w:p w14:paraId="038B543B" w14:textId="77777777" w:rsidR="00110755" w:rsidRDefault="00110755">
      <w:pPr>
        <w:rPr>
          <w:rFonts w:ascii="Arial" w:eastAsia="Arial" w:hAnsi="Arial" w:cs="Arial"/>
          <w:b/>
          <w:color w:val="0000FF"/>
          <w:sz w:val="22"/>
          <w:szCs w:val="22"/>
        </w:rPr>
      </w:pPr>
    </w:p>
    <w:p w14:paraId="132B065F"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11. </w:t>
      </w:r>
      <w:r>
        <w:rPr>
          <w:rFonts w:ascii="Arial" w:eastAsia="Arial" w:hAnsi="Arial" w:cs="Arial"/>
          <w:b/>
          <w:color w:val="FF0000"/>
          <w:sz w:val="22"/>
          <w:szCs w:val="22"/>
        </w:rPr>
        <w:t xml:space="preserve">Proposal K: To create one new species in the genus </w:t>
      </w:r>
      <w:r>
        <w:rPr>
          <w:rFonts w:ascii="Arial" w:eastAsia="Arial" w:hAnsi="Arial" w:cs="Arial"/>
          <w:b/>
          <w:i/>
          <w:color w:val="FF0000"/>
          <w:sz w:val="22"/>
          <w:szCs w:val="22"/>
        </w:rPr>
        <w:t>Pegunavirus</w:t>
      </w:r>
    </w:p>
    <w:p w14:paraId="74A0210E" w14:textId="77777777" w:rsidR="00110755" w:rsidRDefault="00110755">
      <w:pPr>
        <w:rPr>
          <w:rFonts w:ascii="Arial" w:eastAsia="Arial" w:hAnsi="Arial" w:cs="Arial"/>
          <w:b/>
          <w:color w:val="0000FF"/>
          <w:sz w:val="22"/>
          <w:szCs w:val="22"/>
        </w:rPr>
      </w:pPr>
    </w:p>
    <w:p w14:paraId="3E211F48"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PG1</w:t>
      </w:r>
    </w:p>
    <w:p w14:paraId="17B9D71D" w14:textId="77777777" w:rsidR="00110755" w:rsidRDefault="00110755">
      <w:pPr>
        <w:rPr>
          <w:rFonts w:ascii="Arial" w:eastAsia="Arial" w:hAnsi="Arial" w:cs="Arial"/>
          <w:sz w:val="22"/>
          <w:szCs w:val="22"/>
        </w:rPr>
      </w:pPr>
    </w:p>
    <w:p w14:paraId="4F7E31BA"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genus was established by Taxonomy Proposal 2016.005a-yB.  Lytic Mycobacterium phage KingTut was isolated from soil by Lauren Filippidis and Erin Kuisti (The Ohio State University,  Columbus, OH USA) as part of the Science Education Alliance-Phage Hunters Advancing Genomics and Evolutionary Science program in 2015. The host bacterium was Mycobacterium smegmatis mc²155. Its genome is circularly permuted.  The Actinobacteriophage Database places this phage in Cluster/Subcluster B/B1 (https://phagesdb.org/phages/KingTut/).</w:t>
      </w:r>
    </w:p>
    <w:p w14:paraId="37467D45" w14:textId="77777777" w:rsidR="00110755" w:rsidRDefault="00110755">
      <w:pPr>
        <w:rPr>
          <w:rFonts w:ascii="Arial" w:eastAsia="Arial" w:hAnsi="Arial" w:cs="Arial"/>
          <w:b/>
          <w:color w:val="0000FF"/>
          <w:sz w:val="22"/>
          <w:szCs w:val="22"/>
        </w:rPr>
      </w:pPr>
    </w:p>
    <w:p w14:paraId="26408B99"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153823A8" w14:textId="77777777" w:rsidR="00110755" w:rsidRDefault="00110755">
      <w:pPr>
        <w:rPr>
          <w:rFonts w:ascii="Arial" w:eastAsia="Arial" w:hAnsi="Arial" w:cs="Arial"/>
          <w:sz w:val="22"/>
          <w:szCs w:val="22"/>
        </w:rPr>
      </w:pPr>
    </w:p>
    <w:p w14:paraId="25BCAAEA"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51F5A667" w14:textId="77777777" w:rsidR="00110755" w:rsidRDefault="00110755">
      <w:pPr>
        <w:rPr>
          <w:rFonts w:ascii="Arial" w:eastAsia="Arial" w:hAnsi="Arial" w:cs="Arial"/>
          <w:b/>
          <w:color w:val="0000FF"/>
          <w:sz w:val="22"/>
          <w:szCs w:val="22"/>
        </w:rPr>
      </w:pPr>
    </w:p>
    <w:tbl>
      <w:tblPr>
        <w:tblStyle w:val="af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0"/>
        <w:gridCol w:w="1570"/>
        <w:gridCol w:w="1503"/>
        <w:gridCol w:w="756"/>
        <w:gridCol w:w="742"/>
        <w:gridCol w:w="914"/>
        <w:gridCol w:w="1171"/>
        <w:gridCol w:w="1060"/>
      </w:tblGrid>
      <w:tr w:rsidR="00110755" w14:paraId="55374BA3" w14:textId="77777777">
        <w:tc>
          <w:tcPr>
            <w:tcW w:w="1300" w:type="dxa"/>
          </w:tcPr>
          <w:p w14:paraId="57FD9DA0"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3794E5A8"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503" w:type="dxa"/>
          </w:tcPr>
          <w:p w14:paraId="663B3266"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8096121"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6ADFDBF1"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2905AC28"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9AA3AE5"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2A23E27"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3BF3D439" w14:textId="77777777">
        <w:tc>
          <w:tcPr>
            <w:tcW w:w="1300" w:type="dxa"/>
            <w:vAlign w:val="center"/>
          </w:tcPr>
          <w:p w14:paraId="455D9497" w14:textId="77777777" w:rsidR="00110755" w:rsidRDefault="00174CC9">
            <w:pPr>
              <w:rPr>
                <w:rFonts w:ascii="Arial" w:eastAsia="Arial" w:hAnsi="Arial" w:cs="Arial"/>
                <w:sz w:val="18"/>
                <w:szCs w:val="18"/>
              </w:rPr>
            </w:pPr>
            <w:r>
              <w:rPr>
                <w:rFonts w:ascii="Arial" w:eastAsia="Arial" w:hAnsi="Arial" w:cs="Arial"/>
                <w:sz w:val="18"/>
                <w:szCs w:val="18"/>
              </w:rPr>
              <w:t>PG1</w:t>
            </w:r>
          </w:p>
        </w:tc>
        <w:tc>
          <w:tcPr>
            <w:tcW w:w="1570" w:type="dxa"/>
            <w:vAlign w:val="center"/>
          </w:tcPr>
          <w:p w14:paraId="321A3FAB" w14:textId="77777777" w:rsidR="00110755" w:rsidRDefault="004B08D3">
            <w:pPr>
              <w:rPr>
                <w:rFonts w:ascii="Arial" w:eastAsia="Arial" w:hAnsi="Arial" w:cs="Arial"/>
                <w:sz w:val="18"/>
                <w:szCs w:val="18"/>
              </w:rPr>
            </w:pPr>
            <w:hyperlink r:id="rId82">
              <w:r w:rsidR="00174CC9">
                <w:rPr>
                  <w:color w:val="0000FF"/>
                  <w:u w:val="single"/>
                </w:rPr>
                <w:t>NC_005259.1</w:t>
              </w:r>
            </w:hyperlink>
          </w:p>
        </w:tc>
        <w:tc>
          <w:tcPr>
            <w:tcW w:w="1503" w:type="dxa"/>
            <w:vAlign w:val="center"/>
          </w:tcPr>
          <w:p w14:paraId="340962A8" w14:textId="77777777" w:rsidR="00110755" w:rsidRDefault="004B08D3">
            <w:pPr>
              <w:rPr>
                <w:rFonts w:ascii="Arial" w:eastAsia="Arial" w:hAnsi="Arial" w:cs="Arial"/>
                <w:sz w:val="18"/>
                <w:szCs w:val="18"/>
              </w:rPr>
            </w:pPr>
            <w:hyperlink r:id="rId83">
              <w:r w:rsidR="00174CC9">
                <w:rPr>
                  <w:color w:val="0000FF"/>
                  <w:u w:val="single"/>
                </w:rPr>
                <w:t>AF547430.1</w:t>
              </w:r>
            </w:hyperlink>
          </w:p>
        </w:tc>
        <w:tc>
          <w:tcPr>
            <w:tcW w:w="756" w:type="dxa"/>
            <w:vAlign w:val="center"/>
          </w:tcPr>
          <w:p w14:paraId="671A9135" w14:textId="77777777" w:rsidR="00110755" w:rsidRDefault="00174CC9">
            <w:pPr>
              <w:rPr>
                <w:rFonts w:ascii="Arial" w:eastAsia="Arial" w:hAnsi="Arial" w:cs="Arial"/>
                <w:sz w:val="18"/>
                <w:szCs w:val="18"/>
              </w:rPr>
            </w:pPr>
            <w:r>
              <w:t>69</w:t>
            </w:r>
          </w:p>
        </w:tc>
        <w:tc>
          <w:tcPr>
            <w:tcW w:w="742" w:type="dxa"/>
            <w:vAlign w:val="center"/>
          </w:tcPr>
          <w:p w14:paraId="014197B8" w14:textId="77777777" w:rsidR="00110755" w:rsidRDefault="00174CC9">
            <w:pPr>
              <w:rPr>
                <w:rFonts w:ascii="Arial" w:eastAsia="Arial" w:hAnsi="Arial" w:cs="Arial"/>
                <w:sz w:val="18"/>
                <w:szCs w:val="18"/>
              </w:rPr>
            </w:pPr>
            <w:r>
              <w:t>66.5</w:t>
            </w:r>
          </w:p>
        </w:tc>
        <w:tc>
          <w:tcPr>
            <w:tcW w:w="914" w:type="dxa"/>
            <w:vAlign w:val="center"/>
          </w:tcPr>
          <w:p w14:paraId="4C660BD1" w14:textId="77777777" w:rsidR="00110755" w:rsidRDefault="004B08D3">
            <w:pPr>
              <w:rPr>
                <w:rFonts w:ascii="Arial" w:eastAsia="Arial" w:hAnsi="Arial" w:cs="Arial"/>
                <w:sz w:val="18"/>
                <w:szCs w:val="18"/>
              </w:rPr>
            </w:pPr>
            <w:hyperlink r:id="rId84" w:anchor="!/proteins/4564/890822%7CMycobacterium%20phage%20PG1/viral%20segment/">
              <w:r w:rsidR="00174CC9">
                <w:rPr>
                  <w:color w:val="000080"/>
                  <w:u w:val="single"/>
                </w:rPr>
                <w:t>100</w:t>
              </w:r>
            </w:hyperlink>
          </w:p>
        </w:tc>
        <w:tc>
          <w:tcPr>
            <w:tcW w:w="1171" w:type="dxa"/>
            <w:vAlign w:val="center"/>
          </w:tcPr>
          <w:p w14:paraId="01E01D95" w14:textId="77777777" w:rsidR="00110755" w:rsidRDefault="00174CC9">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0DDB951B" w14:textId="77777777" w:rsidR="00110755" w:rsidRDefault="00174CC9">
            <w:pPr>
              <w:rPr>
                <w:rFonts w:ascii="Arial" w:eastAsia="Arial" w:hAnsi="Arial" w:cs="Arial"/>
                <w:sz w:val="18"/>
                <w:szCs w:val="18"/>
              </w:rPr>
            </w:pPr>
            <w:r>
              <w:rPr>
                <w:rFonts w:ascii="Arial" w:eastAsia="Arial" w:hAnsi="Arial" w:cs="Arial"/>
                <w:sz w:val="18"/>
                <w:szCs w:val="18"/>
              </w:rPr>
              <w:t>100</w:t>
            </w:r>
          </w:p>
        </w:tc>
      </w:tr>
      <w:tr w:rsidR="00110755" w14:paraId="75234C5A" w14:textId="77777777">
        <w:tc>
          <w:tcPr>
            <w:tcW w:w="1300" w:type="dxa"/>
            <w:vAlign w:val="center"/>
          </w:tcPr>
          <w:p w14:paraId="14216E05" w14:textId="77777777" w:rsidR="00110755" w:rsidRDefault="00174CC9">
            <w:pPr>
              <w:rPr>
                <w:rFonts w:ascii="Arial" w:eastAsia="Arial" w:hAnsi="Arial" w:cs="Arial"/>
                <w:sz w:val="18"/>
                <w:szCs w:val="18"/>
              </w:rPr>
            </w:pPr>
            <w:r>
              <w:rPr>
                <w:rFonts w:ascii="Arial" w:eastAsia="Arial" w:hAnsi="Arial" w:cs="Arial"/>
                <w:sz w:val="18"/>
                <w:szCs w:val="18"/>
              </w:rPr>
              <w:t>KingTut</w:t>
            </w:r>
          </w:p>
        </w:tc>
        <w:tc>
          <w:tcPr>
            <w:tcW w:w="1570" w:type="dxa"/>
            <w:vAlign w:val="center"/>
          </w:tcPr>
          <w:p w14:paraId="61866B17" w14:textId="77777777" w:rsidR="00110755" w:rsidRDefault="00110755">
            <w:pPr>
              <w:rPr>
                <w:rFonts w:ascii="Arial" w:eastAsia="Arial" w:hAnsi="Arial" w:cs="Arial"/>
                <w:sz w:val="18"/>
                <w:szCs w:val="18"/>
              </w:rPr>
            </w:pPr>
          </w:p>
        </w:tc>
        <w:tc>
          <w:tcPr>
            <w:tcW w:w="1503" w:type="dxa"/>
            <w:vAlign w:val="center"/>
          </w:tcPr>
          <w:p w14:paraId="7CC730D0" w14:textId="77777777" w:rsidR="00110755" w:rsidRDefault="004B08D3">
            <w:pPr>
              <w:rPr>
                <w:rFonts w:ascii="Arial" w:eastAsia="Arial" w:hAnsi="Arial" w:cs="Arial"/>
                <w:sz w:val="18"/>
                <w:szCs w:val="18"/>
              </w:rPr>
            </w:pPr>
            <w:hyperlink r:id="rId85">
              <w:r w:rsidR="00174CC9">
                <w:rPr>
                  <w:color w:val="0000FF"/>
                  <w:u w:val="single"/>
                </w:rPr>
                <w:t>MH450122.1</w:t>
              </w:r>
            </w:hyperlink>
          </w:p>
        </w:tc>
        <w:tc>
          <w:tcPr>
            <w:tcW w:w="756" w:type="dxa"/>
            <w:vAlign w:val="center"/>
          </w:tcPr>
          <w:p w14:paraId="00A88524" w14:textId="77777777" w:rsidR="00110755" w:rsidRDefault="00174CC9">
            <w:pPr>
              <w:rPr>
                <w:rFonts w:ascii="Arial" w:eastAsia="Arial" w:hAnsi="Arial" w:cs="Arial"/>
                <w:sz w:val="18"/>
                <w:szCs w:val="18"/>
              </w:rPr>
            </w:pPr>
            <w:r>
              <w:t>64.83</w:t>
            </w:r>
          </w:p>
        </w:tc>
        <w:tc>
          <w:tcPr>
            <w:tcW w:w="742" w:type="dxa"/>
            <w:vAlign w:val="center"/>
          </w:tcPr>
          <w:p w14:paraId="5C086701" w14:textId="77777777" w:rsidR="00110755" w:rsidRDefault="00174CC9">
            <w:pPr>
              <w:rPr>
                <w:rFonts w:ascii="Arial" w:eastAsia="Arial" w:hAnsi="Arial" w:cs="Arial"/>
                <w:sz w:val="18"/>
                <w:szCs w:val="18"/>
              </w:rPr>
            </w:pPr>
            <w:r>
              <w:t>66.5</w:t>
            </w:r>
          </w:p>
        </w:tc>
        <w:tc>
          <w:tcPr>
            <w:tcW w:w="914" w:type="dxa"/>
            <w:vAlign w:val="center"/>
          </w:tcPr>
          <w:p w14:paraId="496482A8" w14:textId="77777777" w:rsidR="00110755" w:rsidRDefault="004B08D3">
            <w:pPr>
              <w:rPr>
                <w:rFonts w:ascii="Arial" w:eastAsia="Arial" w:hAnsi="Arial" w:cs="Arial"/>
                <w:sz w:val="18"/>
                <w:szCs w:val="18"/>
              </w:rPr>
            </w:pPr>
            <w:hyperlink r:id="rId86" w:anchor="!/proteins/71873/399745%7CMycobacterium%20phage%20KingTut/viral%20segment/">
              <w:r w:rsidR="00174CC9">
                <w:rPr>
                  <w:color w:val="000080"/>
                  <w:u w:val="single"/>
                </w:rPr>
                <w:t>92</w:t>
              </w:r>
            </w:hyperlink>
          </w:p>
        </w:tc>
        <w:tc>
          <w:tcPr>
            <w:tcW w:w="1171" w:type="dxa"/>
            <w:vAlign w:val="center"/>
          </w:tcPr>
          <w:p w14:paraId="2FF53E8C" w14:textId="77777777" w:rsidR="00110755" w:rsidRDefault="00174CC9">
            <w:pPr>
              <w:rPr>
                <w:rFonts w:ascii="Arial" w:eastAsia="Arial" w:hAnsi="Arial" w:cs="Arial"/>
                <w:sz w:val="18"/>
                <w:szCs w:val="18"/>
              </w:rPr>
            </w:pPr>
            <w:r>
              <w:rPr>
                <w:rFonts w:ascii="Arial" w:eastAsia="Arial" w:hAnsi="Arial" w:cs="Arial"/>
                <w:sz w:val="18"/>
                <w:szCs w:val="18"/>
              </w:rPr>
              <w:t>92.7</w:t>
            </w:r>
          </w:p>
        </w:tc>
        <w:tc>
          <w:tcPr>
            <w:tcW w:w="1060" w:type="dxa"/>
            <w:vAlign w:val="center"/>
          </w:tcPr>
          <w:p w14:paraId="6E6D60B1" w14:textId="77777777" w:rsidR="00110755" w:rsidRDefault="00174CC9">
            <w:pPr>
              <w:rPr>
                <w:rFonts w:ascii="Arial" w:eastAsia="Arial" w:hAnsi="Arial" w:cs="Arial"/>
                <w:sz w:val="18"/>
                <w:szCs w:val="18"/>
              </w:rPr>
            </w:pPr>
            <w:r>
              <w:rPr>
                <w:rFonts w:ascii="Arial" w:eastAsia="Arial" w:hAnsi="Arial" w:cs="Arial"/>
                <w:sz w:val="18"/>
                <w:szCs w:val="18"/>
              </w:rPr>
              <w:t>87.0</w:t>
            </w:r>
          </w:p>
        </w:tc>
      </w:tr>
      <w:tr w:rsidR="00110755" w14:paraId="7FB2B043" w14:textId="77777777">
        <w:tc>
          <w:tcPr>
            <w:tcW w:w="1300" w:type="dxa"/>
            <w:vAlign w:val="center"/>
          </w:tcPr>
          <w:p w14:paraId="663501D1" w14:textId="77777777" w:rsidR="00110755" w:rsidRDefault="00110755">
            <w:pPr>
              <w:rPr>
                <w:rFonts w:ascii="Arial" w:eastAsia="Arial" w:hAnsi="Arial" w:cs="Arial"/>
                <w:sz w:val="18"/>
                <w:szCs w:val="18"/>
              </w:rPr>
            </w:pPr>
          </w:p>
        </w:tc>
        <w:tc>
          <w:tcPr>
            <w:tcW w:w="1570" w:type="dxa"/>
            <w:vAlign w:val="center"/>
          </w:tcPr>
          <w:p w14:paraId="1A93A923" w14:textId="77777777" w:rsidR="00110755" w:rsidRDefault="00110755">
            <w:pPr>
              <w:rPr>
                <w:rFonts w:ascii="Arial" w:eastAsia="Arial" w:hAnsi="Arial" w:cs="Arial"/>
                <w:sz w:val="18"/>
                <w:szCs w:val="18"/>
              </w:rPr>
            </w:pPr>
          </w:p>
        </w:tc>
        <w:tc>
          <w:tcPr>
            <w:tcW w:w="1503" w:type="dxa"/>
            <w:vAlign w:val="center"/>
          </w:tcPr>
          <w:p w14:paraId="2DCC6102" w14:textId="77777777" w:rsidR="00110755" w:rsidRDefault="00110755">
            <w:pPr>
              <w:rPr>
                <w:rFonts w:ascii="Arial" w:eastAsia="Arial" w:hAnsi="Arial" w:cs="Arial"/>
                <w:sz w:val="18"/>
                <w:szCs w:val="18"/>
              </w:rPr>
            </w:pPr>
          </w:p>
        </w:tc>
        <w:tc>
          <w:tcPr>
            <w:tcW w:w="756" w:type="dxa"/>
            <w:vAlign w:val="center"/>
          </w:tcPr>
          <w:p w14:paraId="14B25389" w14:textId="77777777" w:rsidR="00110755" w:rsidRDefault="00110755">
            <w:pPr>
              <w:rPr>
                <w:rFonts w:ascii="Arial" w:eastAsia="Arial" w:hAnsi="Arial" w:cs="Arial"/>
                <w:sz w:val="18"/>
                <w:szCs w:val="18"/>
              </w:rPr>
            </w:pPr>
          </w:p>
        </w:tc>
        <w:tc>
          <w:tcPr>
            <w:tcW w:w="742" w:type="dxa"/>
            <w:vAlign w:val="center"/>
          </w:tcPr>
          <w:p w14:paraId="183B5F07" w14:textId="77777777" w:rsidR="00110755" w:rsidRDefault="00110755">
            <w:pPr>
              <w:rPr>
                <w:rFonts w:ascii="Arial" w:eastAsia="Arial" w:hAnsi="Arial" w:cs="Arial"/>
                <w:sz w:val="18"/>
                <w:szCs w:val="18"/>
              </w:rPr>
            </w:pPr>
          </w:p>
        </w:tc>
        <w:tc>
          <w:tcPr>
            <w:tcW w:w="914" w:type="dxa"/>
            <w:vAlign w:val="center"/>
          </w:tcPr>
          <w:p w14:paraId="38B9421F" w14:textId="77777777" w:rsidR="00110755" w:rsidRDefault="00110755">
            <w:pPr>
              <w:rPr>
                <w:rFonts w:ascii="Arial" w:eastAsia="Arial" w:hAnsi="Arial" w:cs="Arial"/>
                <w:sz w:val="18"/>
                <w:szCs w:val="18"/>
              </w:rPr>
            </w:pPr>
          </w:p>
        </w:tc>
        <w:tc>
          <w:tcPr>
            <w:tcW w:w="1171" w:type="dxa"/>
            <w:vAlign w:val="center"/>
          </w:tcPr>
          <w:p w14:paraId="362A6A0B" w14:textId="77777777" w:rsidR="00110755" w:rsidRDefault="00110755">
            <w:pPr>
              <w:rPr>
                <w:rFonts w:ascii="Arial" w:eastAsia="Arial" w:hAnsi="Arial" w:cs="Arial"/>
                <w:sz w:val="18"/>
                <w:szCs w:val="18"/>
              </w:rPr>
            </w:pPr>
          </w:p>
        </w:tc>
        <w:tc>
          <w:tcPr>
            <w:tcW w:w="1060" w:type="dxa"/>
            <w:vAlign w:val="center"/>
          </w:tcPr>
          <w:p w14:paraId="1432E61D" w14:textId="77777777" w:rsidR="00110755" w:rsidRDefault="00110755">
            <w:pPr>
              <w:rPr>
                <w:rFonts w:ascii="Arial" w:eastAsia="Arial" w:hAnsi="Arial" w:cs="Arial"/>
                <w:sz w:val="18"/>
                <w:szCs w:val="18"/>
              </w:rPr>
            </w:pPr>
          </w:p>
        </w:tc>
      </w:tr>
    </w:tbl>
    <w:p w14:paraId="0520F05B"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5BB189D4"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8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50181C0" w14:textId="77777777" w:rsidR="00110755" w:rsidRDefault="00110755">
      <w:pPr>
        <w:rPr>
          <w:rFonts w:ascii="Arial" w:eastAsia="Arial" w:hAnsi="Arial" w:cs="Arial"/>
          <w:b/>
          <w:sz w:val="22"/>
          <w:szCs w:val="22"/>
        </w:rPr>
      </w:pPr>
    </w:p>
    <w:p w14:paraId="65DB86A1"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Electron micrographs of negatively stained Mycobacterium phage KingTut (https://phagesdb.org/phages/KingTut/).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31C8AD33" w14:textId="77777777" w:rsidR="00110755" w:rsidRDefault="00110755">
      <w:pPr>
        <w:rPr>
          <w:rFonts w:ascii="Arial" w:eastAsia="Arial" w:hAnsi="Arial" w:cs="Arial"/>
          <w:b/>
          <w:color w:val="0000FF"/>
          <w:sz w:val="22"/>
          <w:szCs w:val="22"/>
        </w:rPr>
      </w:pPr>
    </w:p>
    <w:p w14:paraId="7AA947C7" w14:textId="77777777" w:rsidR="00110755" w:rsidRDefault="00174CC9">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484C3E91" wp14:editId="30092741">
            <wp:extent cx="1361365" cy="2184990"/>
            <wp:effectExtent l="0" t="0" r="0" b="0"/>
            <wp:docPr id="27"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88"/>
                    <a:srcRect/>
                    <a:stretch>
                      <a:fillRect/>
                    </a:stretch>
                  </pic:blipFill>
                  <pic:spPr>
                    <a:xfrm>
                      <a:off x="0" y="0"/>
                      <a:ext cx="1361365" cy="2184990"/>
                    </a:xfrm>
                    <a:prstGeom prst="rect">
                      <a:avLst/>
                    </a:prstGeom>
                    <a:ln/>
                  </pic:spPr>
                </pic:pic>
              </a:graphicData>
            </a:graphic>
          </wp:inline>
        </w:drawing>
      </w:r>
    </w:p>
    <w:p w14:paraId="4B339DB8" w14:textId="77777777" w:rsidR="00110755" w:rsidRDefault="00174CC9">
      <w:pPr>
        <w:rPr>
          <w:rFonts w:ascii="Arial" w:eastAsia="Arial" w:hAnsi="Arial" w:cs="Arial"/>
          <w:b/>
          <w:color w:val="FF0000"/>
          <w:sz w:val="22"/>
          <w:szCs w:val="22"/>
        </w:rPr>
      </w:pPr>
      <w:r>
        <w:rPr>
          <w:rFonts w:ascii="Arial" w:eastAsia="Arial" w:hAnsi="Arial" w:cs="Arial"/>
          <w:b/>
          <w:color w:val="0000FF"/>
          <w:sz w:val="22"/>
          <w:szCs w:val="22"/>
        </w:rPr>
        <w:t xml:space="preserve">11. </w:t>
      </w:r>
      <w:r>
        <w:rPr>
          <w:rFonts w:ascii="Arial" w:eastAsia="Arial" w:hAnsi="Arial" w:cs="Arial"/>
          <w:b/>
          <w:color w:val="FF0000"/>
          <w:sz w:val="22"/>
          <w:szCs w:val="22"/>
        </w:rPr>
        <w:t xml:space="preserve">Proposal L: To create one new species in the genus </w:t>
      </w:r>
      <w:r>
        <w:rPr>
          <w:rFonts w:ascii="Arial" w:eastAsia="Arial" w:hAnsi="Arial" w:cs="Arial"/>
          <w:b/>
          <w:i/>
          <w:color w:val="FF0000"/>
          <w:sz w:val="22"/>
          <w:szCs w:val="22"/>
        </w:rPr>
        <w:t>Rosebushvirus</w:t>
      </w:r>
    </w:p>
    <w:p w14:paraId="16368293" w14:textId="77777777" w:rsidR="00110755" w:rsidRDefault="00110755">
      <w:pPr>
        <w:rPr>
          <w:rFonts w:ascii="Arial" w:eastAsia="Arial" w:hAnsi="Arial" w:cs="Arial"/>
          <w:b/>
          <w:color w:val="0000FF"/>
          <w:sz w:val="22"/>
          <w:szCs w:val="22"/>
        </w:rPr>
      </w:pPr>
    </w:p>
    <w:p w14:paraId="443BF601"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Rosebush</w:t>
      </w:r>
    </w:p>
    <w:p w14:paraId="4B594B78" w14:textId="77777777" w:rsidR="00110755" w:rsidRDefault="00110755">
      <w:pPr>
        <w:rPr>
          <w:rFonts w:ascii="Arial" w:eastAsia="Arial" w:hAnsi="Arial" w:cs="Arial"/>
          <w:sz w:val="22"/>
          <w:szCs w:val="22"/>
        </w:rPr>
      </w:pPr>
    </w:p>
    <w:p w14:paraId="3BB122E5" w14:textId="77777777" w:rsidR="00110755" w:rsidRDefault="00174CC9">
      <w:pPr>
        <w:rPr>
          <w:rFonts w:ascii="Arial" w:eastAsia="Arial" w:hAnsi="Arial" w:cs="Arial"/>
          <w:sz w:val="22"/>
          <w:szCs w:val="22"/>
        </w:rPr>
      </w:pPr>
      <w:r>
        <w:rPr>
          <w:rFonts w:ascii="Arial" w:eastAsia="Arial" w:hAnsi="Arial" w:cs="Arial"/>
          <w:b/>
          <w:color w:val="0000FF"/>
          <w:sz w:val="22"/>
          <w:szCs w:val="22"/>
        </w:rPr>
        <w:lastRenderedPageBreak/>
        <w:t xml:space="preserve">History:  </w:t>
      </w:r>
      <w:r>
        <w:rPr>
          <w:rFonts w:ascii="Arial" w:eastAsia="Arial" w:hAnsi="Arial" w:cs="Arial"/>
          <w:sz w:val="22"/>
          <w:szCs w:val="22"/>
        </w:rPr>
        <w:t>This genus was established by Taxonomy Proposal 2016.005a-yB.  Lytic Mycobacterium phage Laurie was isolated from soil by Tyler Williams (University of Maine, Machias) as part of the Science Education Alliance-Phage Hunters Advancing Genomics and Evolutionary Science program in 2013. The host bacterium was Mycobacterium smegmatis mc²155. Its genome is circularly permuted.  The Actinobacteriophage Database places this phage in Cluster/Subcluster B/B2 (https://phagesdb.org/phages/Laurie/).</w:t>
      </w:r>
    </w:p>
    <w:p w14:paraId="15947F0A" w14:textId="77777777" w:rsidR="00110755" w:rsidRDefault="00110755">
      <w:pPr>
        <w:rPr>
          <w:rFonts w:ascii="Arial" w:eastAsia="Arial" w:hAnsi="Arial" w:cs="Arial"/>
          <w:b/>
          <w:color w:val="0000FF"/>
          <w:sz w:val="22"/>
          <w:szCs w:val="22"/>
        </w:rPr>
      </w:pPr>
    </w:p>
    <w:p w14:paraId="7CDA5FEC"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09ED0E6" w14:textId="77777777" w:rsidR="00110755" w:rsidRDefault="00110755">
      <w:pPr>
        <w:rPr>
          <w:rFonts w:ascii="Arial" w:eastAsia="Arial" w:hAnsi="Arial" w:cs="Arial"/>
          <w:sz w:val="22"/>
          <w:szCs w:val="22"/>
        </w:rPr>
      </w:pPr>
    </w:p>
    <w:p w14:paraId="47C1049C" w14:textId="77777777" w:rsidR="00110755" w:rsidRDefault="00174CC9">
      <w:pPr>
        <w:rPr>
          <w:rFonts w:ascii="Arial" w:eastAsia="Arial" w:hAnsi="Arial" w:cs="Arial"/>
          <w:b/>
          <w:color w:val="0000FF"/>
          <w:sz w:val="22"/>
          <w:szCs w:val="22"/>
        </w:rPr>
      </w:pPr>
      <w:r>
        <w:rPr>
          <w:rFonts w:ascii="Arial" w:eastAsia="Arial" w:hAnsi="Arial" w:cs="Arial"/>
          <w:b/>
          <w:color w:val="0000FF"/>
          <w:sz w:val="22"/>
          <w:szCs w:val="22"/>
        </w:rPr>
        <w:t>GenBank Summary:</w:t>
      </w:r>
    </w:p>
    <w:p w14:paraId="52DAB494" w14:textId="77777777" w:rsidR="00110755" w:rsidRDefault="00110755">
      <w:pPr>
        <w:rPr>
          <w:rFonts w:ascii="Arial" w:eastAsia="Arial" w:hAnsi="Arial" w:cs="Arial"/>
          <w:b/>
          <w:color w:val="0000FF"/>
          <w:sz w:val="22"/>
          <w:szCs w:val="22"/>
        </w:rPr>
      </w:pPr>
    </w:p>
    <w:tbl>
      <w:tblPr>
        <w:tblStyle w:val="af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15"/>
        <w:gridCol w:w="1570"/>
        <w:gridCol w:w="1488"/>
        <w:gridCol w:w="756"/>
        <w:gridCol w:w="742"/>
        <w:gridCol w:w="914"/>
        <w:gridCol w:w="1171"/>
        <w:gridCol w:w="1060"/>
      </w:tblGrid>
      <w:tr w:rsidR="00110755" w14:paraId="169CB1F3" w14:textId="77777777">
        <w:tc>
          <w:tcPr>
            <w:tcW w:w="1315" w:type="dxa"/>
          </w:tcPr>
          <w:p w14:paraId="2B4E7ECA" w14:textId="77777777" w:rsidR="00110755" w:rsidRDefault="00174CC9">
            <w:pPr>
              <w:rPr>
                <w:rFonts w:ascii="Arial" w:eastAsia="Arial" w:hAnsi="Arial" w:cs="Arial"/>
                <w:sz w:val="22"/>
                <w:szCs w:val="22"/>
              </w:rPr>
            </w:pPr>
            <w:r>
              <w:rPr>
                <w:rFonts w:ascii="Arial" w:eastAsia="Arial" w:hAnsi="Arial" w:cs="Arial"/>
                <w:sz w:val="22"/>
                <w:szCs w:val="22"/>
              </w:rPr>
              <w:t>Phage name</w:t>
            </w:r>
          </w:p>
        </w:tc>
        <w:tc>
          <w:tcPr>
            <w:tcW w:w="1570" w:type="dxa"/>
          </w:tcPr>
          <w:p w14:paraId="7D62C9DF" w14:textId="77777777" w:rsidR="00110755" w:rsidRDefault="00174CC9">
            <w:pPr>
              <w:rPr>
                <w:rFonts w:ascii="Arial" w:eastAsia="Arial" w:hAnsi="Arial" w:cs="Arial"/>
                <w:sz w:val="22"/>
                <w:szCs w:val="22"/>
              </w:rPr>
            </w:pPr>
            <w:r>
              <w:rPr>
                <w:rFonts w:ascii="Arial" w:eastAsia="Arial" w:hAnsi="Arial" w:cs="Arial"/>
                <w:sz w:val="22"/>
                <w:szCs w:val="22"/>
              </w:rPr>
              <w:t>RefSeq No.</w:t>
            </w:r>
          </w:p>
        </w:tc>
        <w:tc>
          <w:tcPr>
            <w:tcW w:w="1488" w:type="dxa"/>
          </w:tcPr>
          <w:p w14:paraId="51E75C95" w14:textId="77777777" w:rsidR="00110755" w:rsidRDefault="00174CC9">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33D7A19D" w14:textId="77777777" w:rsidR="00110755" w:rsidRDefault="00174CC9">
            <w:pPr>
              <w:rPr>
                <w:rFonts w:ascii="Arial" w:eastAsia="Arial" w:hAnsi="Arial" w:cs="Arial"/>
                <w:sz w:val="22"/>
                <w:szCs w:val="22"/>
              </w:rPr>
            </w:pPr>
            <w:r>
              <w:rPr>
                <w:rFonts w:ascii="Arial" w:eastAsia="Arial" w:hAnsi="Arial" w:cs="Arial"/>
                <w:sz w:val="22"/>
                <w:szCs w:val="22"/>
              </w:rPr>
              <w:t>Size (Kb)</w:t>
            </w:r>
          </w:p>
        </w:tc>
        <w:tc>
          <w:tcPr>
            <w:tcW w:w="742" w:type="dxa"/>
          </w:tcPr>
          <w:p w14:paraId="725FC392" w14:textId="77777777" w:rsidR="00110755" w:rsidRDefault="00174CC9">
            <w:pPr>
              <w:rPr>
                <w:rFonts w:ascii="Arial" w:eastAsia="Arial" w:hAnsi="Arial" w:cs="Arial"/>
                <w:sz w:val="22"/>
                <w:szCs w:val="22"/>
              </w:rPr>
            </w:pPr>
            <w:r>
              <w:rPr>
                <w:rFonts w:ascii="Arial" w:eastAsia="Arial" w:hAnsi="Arial" w:cs="Arial"/>
                <w:sz w:val="22"/>
                <w:szCs w:val="22"/>
              </w:rPr>
              <w:t xml:space="preserve">GC% </w:t>
            </w:r>
          </w:p>
        </w:tc>
        <w:tc>
          <w:tcPr>
            <w:tcW w:w="914" w:type="dxa"/>
          </w:tcPr>
          <w:p w14:paraId="5EDEB970" w14:textId="77777777" w:rsidR="00110755" w:rsidRDefault="00174CC9">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17CF234" w14:textId="77777777" w:rsidR="00110755" w:rsidRDefault="00174CC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16479AD" w14:textId="77777777" w:rsidR="00110755" w:rsidRDefault="00174CC9">
            <w:pPr>
              <w:rPr>
                <w:rFonts w:ascii="Arial" w:eastAsia="Arial" w:hAnsi="Arial" w:cs="Arial"/>
                <w:sz w:val="22"/>
                <w:szCs w:val="22"/>
              </w:rPr>
            </w:pPr>
            <w:r>
              <w:rPr>
                <w:rFonts w:ascii="Arial" w:eastAsia="Arial" w:hAnsi="Arial" w:cs="Arial"/>
                <w:sz w:val="22"/>
                <w:szCs w:val="22"/>
              </w:rPr>
              <w:t>% common proteins (**)</w:t>
            </w:r>
          </w:p>
        </w:tc>
      </w:tr>
      <w:tr w:rsidR="00110755" w14:paraId="1DAC5B21" w14:textId="77777777">
        <w:tc>
          <w:tcPr>
            <w:tcW w:w="1315" w:type="dxa"/>
            <w:vAlign w:val="center"/>
          </w:tcPr>
          <w:p w14:paraId="1463716D" w14:textId="77777777" w:rsidR="00110755" w:rsidRDefault="00174CC9">
            <w:pPr>
              <w:rPr>
                <w:rFonts w:ascii="Arial" w:eastAsia="Arial" w:hAnsi="Arial" w:cs="Arial"/>
                <w:sz w:val="18"/>
                <w:szCs w:val="18"/>
              </w:rPr>
            </w:pPr>
            <w:r>
              <w:rPr>
                <w:rFonts w:ascii="Arial" w:eastAsia="Arial" w:hAnsi="Arial" w:cs="Arial"/>
                <w:sz w:val="18"/>
                <w:szCs w:val="18"/>
              </w:rPr>
              <w:t>Rosebush</w:t>
            </w:r>
          </w:p>
        </w:tc>
        <w:tc>
          <w:tcPr>
            <w:tcW w:w="1570" w:type="dxa"/>
            <w:vAlign w:val="center"/>
          </w:tcPr>
          <w:p w14:paraId="46031446" w14:textId="77777777" w:rsidR="00110755" w:rsidRDefault="004B08D3">
            <w:pPr>
              <w:rPr>
                <w:rFonts w:ascii="Arial" w:eastAsia="Arial" w:hAnsi="Arial" w:cs="Arial"/>
                <w:sz w:val="18"/>
                <w:szCs w:val="18"/>
              </w:rPr>
            </w:pPr>
            <w:hyperlink r:id="rId89">
              <w:r w:rsidR="00174CC9">
                <w:rPr>
                  <w:color w:val="0000FF"/>
                  <w:u w:val="single"/>
                </w:rPr>
                <w:t>NC_004684.1</w:t>
              </w:r>
            </w:hyperlink>
          </w:p>
        </w:tc>
        <w:tc>
          <w:tcPr>
            <w:tcW w:w="1488" w:type="dxa"/>
            <w:vAlign w:val="center"/>
          </w:tcPr>
          <w:p w14:paraId="7F2DABAD" w14:textId="77777777" w:rsidR="00110755" w:rsidRDefault="004B08D3">
            <w:pPr>
              <w:rPr>
                <w:rFonts w:ascii="Arial" w:eastAsia="Arial" w:hAnsi="Arial" w:cs="Arial"/>
                <w:sz w:val="18"/>
                <w:szCs w:val="18"/>
              </w:rPr>
            </w:pPr>
            <w:hyperlink r:id="rId90">
              <w:r w:rsidR="00174CC9">
                <w:rPr>
                  <w:color w:val="0000FF"/>
                  <w:u w:val="single"/>
                </w:rPr>
                <w:t>AY129334.1</w:t>
              </w:r>
            </w:hyperlink>
          </w:p>
        </w:tc>
        <w:tc>
          <w:tcPr>
            <w:tcW w:w="756" w:type="dxa"/>
            <w:vAlign w:val="center"/>
          </w:tcPr>
          <w:p w14:paraId="161FFB6B" w14:textId="77777777" w:rsidR="00110755" w:rsidRDefault="00174CC9">
            <w:pPr>
              <w:rPr>
                <w:rFonts w:ascii="Arial" w:eastAsia="Arial" w:hAnsi="Arial" w:cs="Arial"/>
                <w:sz w:val="18"/>
                <w:szCs w:val="18"/>
              </w:rPr>
            </w:pPr>
            <w:r>
              <w:t>67.48</w:t>
            </w:r>
          </w:p>
        </w:tc>
        <w:tc>
          <w:tcPr>
            <w:tcW w:w="742" w:type="dxa"/>
            <w:vAlign w:val="center"/>
          </w:tcPr>
          <w:p w14:paraId="63FCFD2E" w14:textId="77777777" w:rsidR="00110755" w:rsidRDefault="00174CC9">
            <w:pPr>
              <w:rPr>
                <w:rFonts w:ascii="Arial" w:eastAsia="Arial" w:hAnsi="Arial" w:cs="Arial"/>
                <w:sz w:val="18"/>
                <w:szCs w:val="18"/>
              </w:rPr>
            </w:pPr>
            <w:r>
              <w:t>69.0</w:t>
            </w:r>
          </w:p>
        </w:tc>
        <w:tc>
          <w:tcPr>
            <w:tcW w:w="914" w:type="dxa"/>
            <w:vAlign w:val="center"/>
          </w:tcPr>
          <w:p w14:paraId="7B89A839" w14:textId="77777777" w:rsidR="00110755" w:rsidRDefault="004B08D3">
            <w:pPr>
              <w:rPr>
                <w:rFonts w:ascii="Arial" w:eastAsia="Arial" w:hAnsi="Arial" w:cs="Arial"/>
                <w:sz w:val="18"/>
                <w:szCs w:val="18"/>
              </w:rPr>
            </w:pPr>
            <w:hyperlink r:id="rId91" w:anchor="!/proteins/4513/892557%7CMycobacterium%20phage%20Rosebush/viral%20segment%20Unknown/">
              <w:r w:rsidR="00174CC9">
                <w:rPr>
                  <w:color w:val="000080"/>
                  <w:u w:val="single"/>
                </w:rPr>
                <w:t>90</w:t>
              </w:r>
            </w:hyperlink>
          </w:p>
        </w:tc>
        <w:tc>
          <w:tcPr>
            <w:tcW w:w="1171" w:type="dxa"/>
            <w:vAlign w:val="center"/>
          </w:tcPr>
          <w:p w14:paraId="6B077CBA" w14:textId="77777777" w:rsidR="00110755" w:rsidRDefault="00174CC9">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1948ECAD" w14:textId="77777777" w:rsidR="00110755" w:rsidRDefault="00174CC9">
            <w:pPr>
              <w:rPr>
                <w:rFonts w:ascii="Arial" w:eastAsia="Arial" w:hAnsi="Arial" w:cs="Arial"/>
                <w:sz w:val="18"/>
                <w:szCs w:val="18"/>
              </w:rPr>
            </w:pPr>
            <w:r>
              <w:rPr>
                <w:rFonts w:ascii="Arial" w:eastAsia="Arial" w:hAnsi="Arial" w:cs="Arial"/>
                <w:sz w:val="18"/>
                <w:szCs w:val="18"/>
              </w:rPr>
              <w:t>100</w:t>
            </w:r>
          </w:p>
        </w:tc>
      </w:tr>
      <w:tr w:rsidR="00110755" w14:paraId="38ADAC66" w14:textId="77777777">
        <w:tc>
          <w:tcPr>
            <w:tcW w:w="1315" w:type="dxa"/>
            <w:vAlign w:val="center"/>
          </w:tcPr>
          <w:p w14:paraId="7830AFE4" w14:textId="77777777" w:rsidR="00110755" w:rsidRDefault="00174CC9">
            <w:pPr>
              <w:rPr>
                <w:rFonts w:ascii="Arial" w:eastAsia="Arial" w:hAnsi="Arial" w:cs="Arial"/>
                <w:sz w:val="18"/>
                <w:szCs w:val="18"/>
              </w:rPr>
            </w:pPr>
            <w:r>
              <w:rPr>
                <w:rFonts w:ascii="Arial" w:eastAsia="Arial" w:hAnsi="Arial" w:cs="Arial"/>
                <w:sz w:val="18"/>
                <w:szCs w:val="18"/>
              </w:rPr>
              <w:t>Laurie</w:t>
            </w:r>
          </w:p>
        </w:tc>
        <w:tc>
          <w:tcPr>
            <w:tcW w:w="1570" w:type="dxa"/>
            <w:vAlign w:val="center"/>
          </w:tcPr>
          <w:p w14:paraId="7ED8B2CA" w14:textId="77777777" w:rsidR="00110755" w:rsidRDefault="00110755">
            <w:pPr>
              <w:rPr>
                <w:rFonts w:ascii="Arial" w:eastAsia="Arial" w:hAnsi="Arial" w:cs="Arial"/>
                <w:sz w:val="18"/>
                <w:szCs w:val="18"/>
              </w:rPr>
            </w:pPr>
          </w:p>
        </w:tc>
        <w:tc>
          <w:tcPr>
            <w:tcW w:w="1488" w:type="dxa"/>
            <w:vAlign w:val="center"/>
          </w:tcPr>
          <w:p w14:paraId="5A4FDE0D" w14:textId="77777777" w:rsidR="00110755" w:rsidRDefault="00174CC9">
            <w:pPr>
              <w:rPr>
                <w:rFonts w:ascii="Arial" w:eastAsia="Arial" w:hAnsi="Arial" w:cs="Arial"/>
                <w:sz w:val="18"/>
                <w:szCs w:val="18"/>
              </w:rPr>
            </w:pPr>
            <w:r>
              <w:rPr>
                <w:rFonts w:ascii="Arial" w:eastAsia="Arial" w:hAnsi="Arial" w:cs="Arial"/>
                <w:sz w:val="18"/>
                <w:szCs w:val="18"/>
              </w:rPr>
              <w:t>KX443696.1</w:t>
            </w:r>
          </w:p>
        </w:tc>
        <w:tc>
          <w:tcPr>
            <w:tcW w:w="756" w:type="dxa"/>
            <w:vAlign w:val="center"/>
          </w:tcPr>
          <w:p w14:paraId="45067D80" w14:textId="77777777" w:rsidR="00110755" w:rsidRDefault="00174CC9">
            <w:pPr>
              <w:rPr>
                <w:rFonts w:ascii="Arial" w:eastAsia="Arial" w:hAnsi="Arial" w:cs="Arial"/>
                <w:sz w:val="18"/>
                <w:szCs w:val="18"/>
              </w:rPr>
            </w:pPr>
            <w:r>
              <w:rPr>
                <w:rFonts w:ascii="Arial" w:eastAsia="Arial" w:hAnsi="Arial" w:cs="Arial"/>
                <w:sz w:val="18"/>
                <w:szCs w:val="18"/>
              </w:rPr>
              <w:t>66.51</w:t>
            </w:r>
          </w:p>
        </w:tc>
        <w:tc>
          <w:tcPr>
            <w:tcW w:w="742" w:type="dxa"/>
            <w:vAlign w:val="center"/>
          </w:tcPr>
          <w:p w14:paraId="25097D1B" w14:textId="77777777" w:rsidR="00110755" w:rsidRDefault="00174CC9">
            <w:pPr>
              <w:rPr>
                <w:rFonts w:ascii="Arial" w:eastAsia="Arial" w:hAnsi="Arial" w:cs="Arial"/>
                <w:sz w:val="18"/>
                <w:szCs w:val="18"/>
              </w:rPr>
            </w:pPr>
            <w:r>
              <w:rPr>
                <w:rFonts w:ascii="Arial" w:eastAsia="Arial" w:hAnsi="Arial" w:cs="Arial"/>
                <w:sz w:val="18"/>
                <w:szCs w:val="18"/>
              </w:rPr>
              <w:t>69.0</w:t>
            </w:r>
          </w:p>
        </w:tc>
        <w:tc>
          <w:tcPr>
            <w:tcW w:w="914" w:type="dxa"/>
            <w:vAlign w:val="center"/>
          </w:tcPr>
          <w:p w14:paraId="781133F8" w14:textId="77777777" w:rsidR="00110755" w:rsidRDefault="00174CC9">
            <w:pPr>
              <w:rPr>
                <w:rFonts w:ascii="Arial" w:eastAsia="Arial" w:hAnsi="Arial" w:cs="Arial"/>
                <w:sz w:val="18"/>
                <w:szCs w:val="18"/>
              </w:rPr>
            </w:pPr>
            <w:r>
              <w:rPr>
                <w:rFonts w:ascii="Arial" w:eastAsia="Arial" w:hAnsi="Arial" w:cs="Arial"/>
                <w:sz w:val="18"/>
                <w:szCs w:val="18"/>
              </w:rPr>
              <w:t>90</w:t>
            </w:r>
          </w:p>
        </w:tc>
        <w:tc>
          <w:tcPr>
            <w:tcW w:w="1171" w:type="dxa"/>
            <w:vAlign w:val="center"/>
          </w:tcPr>
          <w:p w14:paraId="4703B604" w14:textId="77777777" w:rsidR="00110755" w:rsidRDefault="00174CC9">
            <w:pPr>
              <w:rPr>
                <w:rFonts w:ascii="Arial" w:eastAsia="Arial" w:hAnsi="Arial" w:cs="Arial"/>
                <w:sz w:val="18"/>
                <w:szCs w:val="18"/>
              </w:rPr>
            </w:pPr>
            <w:r>
              <w:rPr>
                <w:rFonts w:ascii="Arial" w:eastAsia="Arial" w:hAnsi="Arial" w:cs="Arial"/>
                <w:sz w:val="18"/>
                <w:szCs w:val="18"/>
              </w:rPr>
              <w:t>93.0</w:t>
            </w:r>
          </w:p>
        </w:tc>
        <w:tc>
          <w:tcPr>
            <w:tcW w:w="1060" w:type="dxa"/>
            <w:vAlign w:val="center"/>
          </w:tcPr>
          <w:p w14:paraId="746A9A48" w14:textId="77777777" w:rsidR="00110755" w:rsidRDefault="00174CC9">
            <w:pPr>
              <w:rPr>
                <w:rFonts w:ascii="Arial" w:eastAsia="Arial" w:hAnsi="Arial" w:cs="Arial"/>
                <w:sz w:val="18"/>
                <w:szCs w:val="18"/>
              </w:rPr>
            </w:pPr>
            <w:r>
              <w:rPr>
                <w:rFonts w:ascii="Arial" w:eastAsia="Arial" w:hAnsi="Arial" w:cs="Arial"/>
                <w:sz w:val="18"/>
                <w:szCs w:val="18"/>
              </w:rPr>
              <w:t>96.7</w:t>
            </w:r>
          </w:p>
        </w:tc>
      </w:tr>
      <w:tr w:rsidR="00110755" w14:paraId="2CC0183E" w14:textId="77777777">
        <w:tc>
          <w:tcPr>
            <w:tcW w:w="1315" w:type="dxa"/>
            <w:vAlign w:val="center"/>
          </w:tcPr>
          <w:p w14:paraId="79BBA2C9" w14:textId="77777777" w:rsidR="00110755" w:rsidRDefault="00110755">
            <w:pPr>
              <w:rPr>
                <w:rFonts w:ascii="Arial" w:eastAsia="Arial" w:hAnsi="Arial" w:cs="Arial"/>
                <w:sz w:val="18"/>
                <w:szCs w:val="18"/>
              </w:rPr>
            </w:pPr>
          </w:p>
        </w:tc>
        <w:tc>
          <w:tcPr>
            <w:tcW w:w="1570" w:type="dxa"/>
            <w:vAlign w:val="center"/>
          </w:tcPr>
          <w:p w14:paraId="2E610224" w14:textId="77777777" w:rsidR="00110755" w:rsidRDefault="00110755">
            <w:pPr>
              <w:rPr>
                <w:rFonts w:ascii="Arial" w:eastAsia="Arial" w:hAnsi="Arial" w:cs="Arial"/>
                <w:sz w:val="18"/>
                <w:szCs w:val="18"/>
              </w:rPr>
            </w:pPr>
          </w:p>
        </w:tc>
        <w:tc>
          <w:tcPr>
            <w:tcW w:w="1488" w:type="dxa"/>
            <w:vAlign w:val="center"/>
          </w:tcPr>
          <w:p w14:paraId="5A9BE223" w14:textId="77777777" w:rsidR="00110755" w:rsidRDefault="00110755">
            <w:pPr>
              <w:rPr>
                <w:rFonts w:ascii="Arial" w:eastAsia="Arial" w:hAnsi="Arial" w:cs="Arial"/>
                <w:sz w:val="18"/>
                <w:szCs w:val="18"/>
              </w:rPr>
            </w:pPr>
          </w:p>
        </w:tc>
        <w:tc>
          <w:tcPr>
            <w:tcW w:w="756" w:type="dxa"/>
            <w:vAlign w:val="center"/>
          </w:tcPr>
          <w:p w14:paraId="293F485C" w14:textId="77777777" w:rsidR="00110755" w:rsidRDefault="00110755">
            <w:pPr>
              <w:rPr>
                <w:rFonts w:ascii="Arial" w:eastAsia="Arial" w:hAnsi="Arial" w:cs="Arial"/>
                <w:sz w:val="18"/>
                <w:szCs w:val="18"/>
              </w:rPr>
            </w:pPr>
          </w:p>
        </w:tc>
        <w:tc>
          <w:tcPr>
            <w:tcW w:w="742" w:type="dxa"/>
            <w:vAlign w:val="center"/>
          </w:tcPr>
          <w:p w14:paraId="7BC7BD9F" w14:textId="77777777" w:rsidR="00110755" w:rsidRDefault="00110755">
            <w:pPr>
              <w:rPr>
                <w:rFonts w:ascii="Arial" w:eastAsia="Arial" w:hAnsi="Arial" w:cs="Arial"/>
                <w:sz w:val="18"/>
                <w:szCs w:val="18"/>
              </w:rPr>
            </w:pPr>
          </w:p>
        </w:tc>
        <w:tc>
          <w:tcPr>
            <w:tcW w:w="914" w:type="dxa"/>
            <w:vAlign w:val="center"/>
          </w:tcPr>
          <w:p w14:paraId="38C2728D" w14:textId="77777777" w:rsidR="00110755" w:rsidRDefault="00110755">
            <w:pPr>
              <w:rPr>
                <w:rFonts w:ascii="Arial" w:eastAsia="Arial" w:hAnsi="Arial" w:cs="Arial"/>
                <w:sz w:val="18"/>
                <w:szCs w:val="18"/>
              </w:rPr>
            </w:pPr>
          </w:p>
        </w:tc>
        <w:tc>
          <w:tcPr>
            <w:tcW w:w="1171" w:type="dxa"/>
            <w:vAlign w:val="center"/>
          </w:tcPr>
          <w:p w14:paraId="16B15362" w14:textId="77777777" w:rsidR="00110755" w:rsidRDefault="00110755">
            <w:pPr>
              <w:rPr>
                <w:rFonts w:ascii="Arial" w:eastAsia="Arial" w:hAnsi="Arial" w:cs="Arial"/>
                <w:sz w:val="18"/>
                <w:szCs w:val="18"/>
              </w:rPr>
            </w:pPr>
          </w:p>
        </w:tc>
        <w:tc>
          <w:tcPr>
            <w:tcW w:w="1060" w:type="dxa"/>
            <w:vAlign w:val="center"/>
          </w:tcPr>
          <w:p w14:paraId="2BD88702" w14:textId="77777777" w:rsidR="00110755" w:rsidRDefault="00110755">
            <w:pPr>
              <w:rPr>
                <w:rFonts w:ascii="Arial" w:eastAsia="Arial" w:hAnsi="Arial" w:cs="Arial"/>
                <w:sz w:val="18"/>
                <w:szCs w:val="18"/>
              </w:rPr>
            </w:pPr>
          </w:p>
        </w:tc>
      </w:tr>
    </w:tbl>
    <w:p w14:paraId="606EC50F" w14:textId="77777777" w:rsidR="00110755" w:rsidRDefault="00174CC9">
      <w:pPr>
        <w:rPr>
          <w:rFonts w:ascii="Arial" w:eastAsia="Arial" w:hAnsi="Arial" w:cs="Arial"/>
          <w:b/>
          <w:sz w:val="22"/>
          <w:szCs w:val="22"/>
        </w:rPr>
      </w:pPr>
      <w:r>
        <w:rPr>
          <w:rFonts w:ascii="Arial" w:eastAsia="Arial" w:hAnsi="Arial" w:cs="Arial"/>
          <w:b/>
          <w:sz w:val="22"/>
          <w:szCs w:val="22"/>
        </w:rPr>
        <w:t>(*) Determined using VIRIDIC [3]</w:t>
      </w:r>
    </w:p>
    <w:p w14:paraId="148AB5AE" w14:textId="77777777" w:rsidR="00110755" w:rsidRDefault="00174CC9">
      <w:pPr>
        <w:rPr>
          <w:rFonts w:ascii="Arial" w:eastAsia="Arial" w:hAnsi="Arial" w:cs="Arial"/>
          <w:b/>
          <w:sz w:val="22"/>
          <w:szCs w:val="22"/>
        </w:rPr>
      </w:pPr>
      <w:r>
        <w:rPr>
          <w:rFonts w:ascii="Arial" w:eastAsia="Arial" w:hAnsi="Arial" w:cs="Arial"/>
          <w:b/>
          <w:sz w:val="22"/>
          <w:szCs w:val="22"/>
        </w:rPr>
        <w:t xml:space="preserve">(**) Determined using CoreGenes 3.5 at </w:t>
      </w:r>
      <w:hyperlink r:id="rId9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86896E6" w14:textId="77777777" w:rsidR="00110755" w:rsidRDefault="00110755">
      <w:pPr>
        <w:rPr>
          <w:rFonts w:ascii="Arial" w:eastAsia="Arial" w:hAnsi="Arial" w:cs="Arial"/>
          <w:b/>
          <w:sz w:val="22"/>
          <w:szCs w:val="22"/>
        </w:rPr>
      </w:pPr>
    </w:p>
    <w:p w14:paraId="4F71C25B" w14:textId="77777777" w:rsidR="00110755" w:rsidRDefault="00174CC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Electron micrographs of negatively stained Mycobacterium phage Laurie (https://phagesdb.org/phages/Laurie/).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5A39FDDD" w14:textId="77777777" w:rsidR="00110755" w:rsidRDefault="00110755">
      <w:pPr>
        <w:rPr>
          <w:rFonts w:ascii="Arial" w:eastAsia="Arial" w:hAnsi="Arial" w:cs="Arial"/>
          <w:b/>
          <w:color w:val="0000FF"/>
          <w:sz w:val="22"/>
          <w:szCs w:val="22"/>
        </w:rPr>
      </w:pPr>
    </w:p>
    <w:p w14:paraId="7DCCFB32" w14:textId="77777777" w:rsidR="00110755" w:rsidRDefault="00174CC9">
      <w:pPr>
        <w:spacing w:before="120" w:after="120"/>
        <w:jc w:val="center"/>
        <w:rPr>
          <w:rFonts w:ascii="Arial" w:eastAsia="Arial" w:hAnsi="Arial" w:cs="Arial"/>
          <w:b/>
        </w:rPr>
      </w:pPr>
      <w:r>
        <w:rPr>
          <w:rFonts w:ascii="Arial" w:eastAsia="Arial" w:hAnsi="Arial" w:cs="Arial"/>
          <w:b/>
          <w:noProof/>
        </w:rPr>
        <w:drawing>
          <wp:inline distT="0" distB="0" distL="0" distR="0" wp14:anchorId="6A33B5A3" wp14:editId="5CCC23ED">
            <wp:extent cx="2233842" cy="1972245"/>
            <wp:effectExtent l="0" t="0" r="0" b="0"/>
            <wp:docPr id="2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3"/>
                    <a:srcRect/>
                    <a:stretch>
                      <a:fillRect/>
                    </a:stretch>
                  </pic:blipFill>
                  <pic:spPr>
                    <a:xfrm>
                      <a:off x="0" y="0"/>
                      <a:ext cx="2233842" cy="1972245"/>
                    </a:xfrm>
                    <a:prstGeom prst="rect">
                      <a:avLst/>
                    </a:prstGeom>
                    <a:ln/>
                  </pic:spPr>
                </pic:pic>
              </a:graphicData>
            </a:graphic>
          </wp:inline>
        </w:drawing>
      </w:r>
    </w:p>
    <w:p w14:paraId="3BCDAD4B" w14:textId="77777777" w:rsidR="00110755" w:rsidRDefault="00174CC9">
      <w:pPr>
        <w:spacing w:before="120" w:after="120"/>
        <w:rPr>
          <w:rFonts w:ascii="Arial" w:eastAsia="Arial" w:hAnsi="Arial" w:cs="Arial"/>
          <w:b/>
        </w:rPr>
      </w:pPr>
      <w:r>
        <w:rPr>
          <w:rFonts w:ascii="Arial" w:eastAsia="Arial" w:hAnsi="Arial" w:cs="Arial"/>
          <w:b/>
        </w:rPr>
        <w:t>References:</w:t>
      </w:r>
    </w:p>
    <w:p w14:paraId="5C7DE119" w14:textId="77777777" w:rsidR="00110755" w:rsidRDefault="00174CC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64316787" w14:textId="77777777" w:rsidR="00110755" w:rsidRDefault="00110755">
      <w:pPr>
        <w:pBdr>
          <w:top w:val="nil"/>
          <w:left w:val="nil"/>
          <w:bottom w:val="nil"/>
          <w:right w:val="nil"/>
          <w:between w:val="nil"/>
        </w:pBdr>
        <w:ind w:left="567" w:hanging="567"/>
        <w:rPr>
          <w:rFonts w:ascii="Arial" w:eastAsia="Arial" w:hAnsi="Arial" w:cs="Arial"/>
          <w:color w:val="000000"/>
          <w:sz w:val="22"/>
          <w:szCs w:val="22"/>
        </w:rPr>
      </w:pPr>
    </w:p>
    <w:p w14:paraId="565D9203" w14:textId="77777777" w:rsidR="00110755" w:rsidRDefault="00174CC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5EB7737A" w14:textId="77777777" w:rsidR="00110755" w:rsidRDefault="00110755">
      <w:pPr>
        <w:pBdr>
          <w:top w:val="nil"/>
          <w:left w:val="nil"/>
          <w:bottom w:val="nil"/>
          <w:right w:val="nil"/>
          <w:between w:val="nil"/>
        </w:pBdr>
        <w:ind w:left="567" w:hanging="567"/>
        <w:rPr>
          <w:rFonts w:ascii="Arial" w:eastAsia="Arial" w:hAnsi="Arial" w:cs="Arial"/>
          <w:color w:val="000000"/>
          <w:sz w:val="22"/>
          <w:szCs w:val="22"/>
        </w:rPr>
      </w:pPr>
    </w:p>
    <w:p w14:paraId="3ED5E8DC" w14:textId="77777777" w:rsidR="00110755" w:rsidRDefault="00174CC9">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 – a novel tool to calculate the intergenomic similarities of prokaryote-infecting viruses. </w:t>
      </w:r>
      <w:hyperlink r:id="rId94">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and </w:t>
      </w:r>
      <w:hyperlink r:id="rId95">
        <w:r>
          <w:rPr>
            <w:rFonts w:ascii="Arial" w:eastAsia="Arial" w:hAnsi="Arial" w:cs="Arial"/>
            <w:color w:val="0000FF"/>
            <w:sz w:val="22"/>
            <w:szCs w:val="22"/>
            <w:u w:val="single"/>
          </w:rPr>
          <w:t>https://www.biorxiv.org/content/10.1101/2020.07.05.188268v1</w:t>
        </w:r>
      </w:hyperlink>
      <w:r>
        <w:rPr>
          <w:rFonts w:ascii="Arial" w:eastAsia="Arial" w:hAnsi="Arial" w:cs="Arial"/>
          <w:sz w:val="22"/>
          <w:szCs w:val="22"/>
        </w:rPr>
        <w:t xml:space="preserve"> </w:t>
      </w:r>
    </w:p>
    <w:p w14:paraId="2F531C16" w14:textId="77777777" w:rsidR="00110755" w:rsidRDefault="00110755">
      <w:pPr>
        <w:pBdr>
          <w:top w:val="nil"/>
          <w:left w:val="nil"/>
          <w:bottom w:val="nil"/>
          <w:right w:val="nil"/>
          <w:between w:val="nil"/>
        </w:pBdr>
        <w:ind w:left="567" w:hanging="567"/>
        <w:rPr>
          <w:rFonts w:ascii="Arial" w:eastAsia="Arial" w:hAnsi="Arial" w:cs="Arial"/>
          <w:color w:val="000000"/>
          <w:sz w:val="22"/>
          <w:szCs w:val="22"/>
        </w:rPr>
      </w:pPr>
    </w:p>
    <w:p w14:paraId="22693B81" w14:textId="77777777" w:rsidR="00110755" w:rsidRDefault="00174CC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4: Turner D, Reynolds D, Seto D, Mahadevan P. CoreGenes3.5: a webserver for the determination of core genes from sets of viral and small bacterial genomes. BMC Res Notes. 2013;6:140. doi: 10.1186/1756-0500-6-140.  PMID:   23566564.</w:t>
      </w:r>
    </w:p>
    <w:p w14:paraId="3A1C9097" w14:textId="77777777" w:rsidR="00110755" w:rsidRDefault="00110755">
      <w:pPr>
        <w:pBdr>
          <w:top w:val="nil"/>
          <w:left w:val="nil"/>
          <w:bottom w:val="nil"/>
          <w:right w:val="nil"/>
          <w:between w:val="nil"/>
        </w:pBdr>
        <w:ind w:left="567" w:hanging="567"/>
        <w:rPr>
          <w:rFonts w:ascii="Arial" w:eastAsia="Arial" w:hAnsi="Arial" w:cs="Arial"/>
          <w:color w:val="000000"/>
          <w:sz w:val="22"/>
          <w:szCs w:val="22"/>
        </w:rPr>
      </w:pPr>
    </w:p>
    <w:p w14:paraId="74E3CAB1" w14:textId="77777777" w:rsidR="00110755" w:rsidRDefault="00174CC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1E3E056" w14:textId="77777777" w:rsidR="00110755" w:rsidRDefault="00110755">
      <w:pPr>
        <w:pBdr>
          <w:top w:val="nil"/>
          <w:left w:val="nil"/>
          <w:bottom w:val="nil"/>
          <w:right w:val="nil"/>
          <w:between w:val="nil"/>
        </w:pBdr>
        <w:ind w:left="567" w:hanging="567"/>
        <w:rPr>
          <w:rFonts w:ascii="Arial" w:eastAsia="Arial" w:hAnsi="Arial" w:cs="Arial"/>
          <w:color w:val="000000"/>
          <w:sz w:val="22"/>
          <w:szCs w:val="22"/>
        </w:rPr>
      </w:pPr>
    </w:p>
    <w:p w14:paraId="7E221CC7" w14:textId="77777777" w:rsidR="00110755" w:rsidRDefault="00174CC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7DB700D1" w14:textId="77777777" w:rsidR="00110755" w:rsidRDefault="00110755">
      <w:pPr>
        <w:pBdr>
          <w:top w:val="nil"/>
          <w:left w:val="nil"/>
          <w:bottom w:val="nil"/>
          <w:right w:val="nil"/>
          <w:between w:val="nil"/>
        </w:pBdr>
        <w:ind w:left="567" w:hanging="567"/>
        <w:rPr>
          <w:rFonts w:ascii="Arial" w:eastAsia="Arial" w:hAnsi="Arial" w:cs="Arial"/>
          <w:color w:val="000000"/>
          <w:sz w:val="22"/>
          <w:szCs w:val="22"/>
        </w:rPr>
      </w:pPr>
    </w:p>
    <w:p w14:paraId="70A73BF2" w14:textId="77777777" w:rsidR="00110755" w:rsidRDefault="00174CC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5AB3B404" w14:textId="77777777" w:rsidR="00110755" w:rsidRDefault="00110755">
      <w:pPr>
        <w:pBdr>
          <w:top w:val="nil"/>
          <w:left w:val="nil"/>
          <w:bottom w:val="nil"/>
          <w:right w:val="nil"/>
          <w:between w:val="nil"/>
        </w:pBdr>
        <w:ind w:left="567" w:hanging="567"/>
        <w:rPr>
          <w:rFonts w:ascii="Arial" w:eastAsia="Arial" w:hAnsi="Arial" w:cs="Arial"/>
          <w:color w:val="000000"/>
          <w:sz w:val="22"/>
          <w:szCs w:val="22"/>
        </w:rPr>
      </w:pPr>
    </w:p>
    <w:p w14:paraId="3B0DD618" w14:textId="77777777" w:rsidR="00110755" w:rsidRDefault="00174CC9">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1CDB2BFD" w14:textId="77777777" w:rsidR="00110755" w:rsidRDefault="00110755">
      <w:pPr>
        <w:spacing w:before="120" w:after="120"/>
        <w:rPr>
          <w:rFonts w:ascii="Arial" w:eastAsia="Arial" w:hAnsi="Arial" w:cs="Arial"/>
          <w:b/>
          <w:sz w:val="22"/>
          <w:szCs w:val="22"/>
        </w:rPr>
      </w:pPr>
    </w:p>
    <w:sectPr w:rsidR="00110755">
      <w:headerReference w:type="default" r:id="rId96"/>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BEF3C" w14:textId="77777777" w:rsidR="004B08D3" w:rsidRDefault="004B08D3">
      <w:r>
        <w:separator/>
      </w:r>
    </w:p>
  </w:endnote>
  <w:endnote w:type="continuationSeparator" w:id="0">
    <w:p w14:paraId="1EB6D064" w14:textId="77777777" w:rsidR="004B08D3" w:rsidRDefault="004B0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roman"/>
    <w:notTrueType/>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72642" w14:textId="77777777" w:rsidR="004B08D3" w:rsidRDefault="004B08D3">
      <w:r>
        <w:separator/>
      </w:r>
    </w:p>
  </w:footnote>
  <w:footnote w:type="continuationSeparator" w:id="0">
    <w:p w14:paraId="1F4700DD" w14:textId="77777777" w:rsidR="004B08D3" w:rsidRDefault="004B0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E54C5" w14:textId="77777777" w:rsidR="00110755" w:rsidRDefault="00174CC9">
    <w:pPr>
      <w:pBdr>
        <w:top w:val="nil"/>
        <w:left w:val="nil"/>
        <w:bottom w:val="nil"/>
        <w:right w:val="nil"/>
        <w:between w:val="nil"/>
      </w:pBdr>
      <w:tabs>
        <w:tab w:val="center" w:pos="4513"/>
        <w:tab w:val="right" w:pos="9026"/>
      </w:tabs>
      <w:jc w:val="right"/>
      <w:rPr>
        <w:color w:val="000000"/>
      </w:rPr>
    </w:pPr>
    <w:r>
      <w:rPr>
        <w:color w:val="000000"/>
      </w:rPr>
      <w:t>October 2020</w:t>
    </w:r>
  </w:p>
  <w:p w14:paraId="6626E799" w14:textId="77777777" w:rsidR="00110755" w:rsidRDefault="0011075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755"/>
    <w:rsid w:val="00110755"/>
    <w:rsid w:val="00174CC9"/>
    <w:rsid w:val="00387992"/>
    <w:rsid w:val="004B08D3"/>
    <w:rsid w:val="005A14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FC4CB23"/>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6562C8"/>
    <w:pPr>
      <w:ind w:left="720"/>
      <w:contextualSpacing/>
    </w:pPr>
  </w:style>
  <w:style w:type="character" w:customStyle="1" w:styleId="phagenameheader">
    <w:name w:val="phage_name_header"/>
    <w:basedOn w:val="DefaultParagraphFont"/>
    <w:rsid w:val="00A45A63"/>
  </w:style>
  <w:style w:type="character" w:styleId="FollowedHyperlink">
    <w:name w:val="FollowedHyperlink"/>
    <w:basedOn w:val="DefaultParagraphFont"/>
    <w:uiPriority w:val="99"/>
    <w:semiHidden/>
    <w:unhideWhenUsed/>
    <w:rsid w:val="00811441"/>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ncbi.nlm.nih.gov/nuccore/MN813686.1" TargetMode="External"/><Relationship Id="rId21" Type="http://schemas.openxmlformats.org/officeDocument/2006/relationships/hyperlink" Target="https://www.ncbi.nlm.nih.gov/genome/browse/" TargetMode="External"/><Relationship Id="rId42" Type="http://schemas.openxmlformats.org/officeDocument/2006/relationships/image" Target="media/image10.jpg"/><Relationship Id="rId47" Type="http://schemas.openxmlformats.org/officeDocument/2006/relationships/hyperlink" Target="https://www.ncbi.nlm.nih.gov/genome/browse/" TargetMode="External"/><Relationship Id="rId63" Type="http://schemas.openxmlformats.org/officeDocument/2006/relationships/hyperlink" Target="https://www.ncbi.nlm.nih.gov/nuccore/MH727561.1" TargetMode="External"/><Relationship Id="rId68" Type="http://schemas.openxmlformats.org/officeDocument/2006/relationships/hyperlink" Target="https://www.ncbi.nlm.nih.gov/nuccore/NC_008195.1" TargetMode="External"/><Relationship Id="rId84" Type="http://schemas.openxmlformats.org/officeDocument/2006/relationships/hyperlink" Target="https://www.ncbi.nlm.nih.gov/genome/browse/" TargetMode="External"/><Relationship Id="rId89" Type="http://schemas.openxmlformats.org/officeDocument/2006/relationships/hyperlink" Target="https://www.ncbi.nlm.nih.gov/nuccore/NC_004684.1" TargetMode="External"/><Relationship Id="rId16" Type="http://schemas.openxmlformats.org/officeDocument/2006/relationships/hyperlink" Target="about:blank" TargetMode="External"/><Relationship Id="rId11" Type="http://schemas.openxmlformats.org/officeDocument/2006/relationships/hyperlink" Target="mailto:Phage.Canada@gmail.com" TargetMode="External"/><Relationship Id="rId32" Type="http://schemas.openxmlformats.org/officeDocument/2006/relationships/hyperlink" Target="https://www.ncbi.nlm.nih.gov/nuccore/MN284893.1" TargetMode="External"/><Relationship Id="rId37" Type="http://schemas.openxmlformats.org/officeDocument/2006/relationships/hyperlink" Target="https://phagesdb.org/phages/Saguaro/" TargetMode="External"/><Relationship Id="rId53" Type="http://schemas.openxmlformats.org/officeDocument/2006/relationships/image" Target="media/image11.png"/><Relationship Id="rId58" Type="http://schemas.openxmlformats.org/officeDocument/2006/relationships/hyperlink" Target="http://binf.gmu.edu:8080/CoreGenes3.5/" TargetMode="External"/><Relationship Id="rId74" Type="http://schemas.openxmlformats.org/officeDocument/2006/relationships/hyperlink" Target="https://www.ncbi.nlm.nih.gov/genome/browse/" TargetMode="External"/><Relationship Id="rId79" Type="http://schemas.openxmlformats.org/officeDocument/2006/relationships/hyperlink" Target="https://www.ncbi.nlm.nih.gov/nuccore/MN096359.1" TargetMode="External"/><Relationship Id="rId5" Type="http://schemas.openxmlformats.org/officeDocument/2006/relationships/footnotes" Target="footnotes.xml"/><Relationship Id="rId90" Type="http://schemas.openxmlformats.org/officeDocument/2006/relationships/hyperlink" Target="https://www.ncbi.nlm.nih.gov/nuccore/AY129334.1" TargetMode="External"/><Relationship Id="rId95" Type="http://schemas.openxmlformats.org/officeDocument/2006/relationships/hyperlink" Target="https://www.biorxiv.org/content/10.1101/2020.07.05.188268v1" TargetMode="External"/><Relationship Id="rId22" Type="http://schemas.openxmlformats.org/officeDocument/2006/relationships/hyperlink" Target="http://binf.gmu.edu:8080/CoreGenes3.5/" TargetMode="External"/><Relationship Id="rId27" Type="http://schemas.openxmlformats.org/officeDocument/2006/relationships/hyperlink" Target="https://www.ncbi.nlm.nih.gov/genome/browse/" TargetMode="External"/><Relationship Id="rId43" Type="http://schemas.openxmlformats.org/officeDocument/2006/relationships/hyperlink" Target="https://phagesdb.org/phages/Quesadilla/" TargetMode="External"/><Relationship Id="rId48" Type="http://schemas.openxmlformats.org/officeDocument/2006/relationships/hyperlink" Target="http://binf.gmu.edu:8080/CoreGenes3.5/" TargetMode="External"/><Relationship Id="rId64" Type="http://schemas.openxmlformats.org/officeDocument/2006/relationships/hyperlink" Target="https://www.ncbi.nlm.nih.gov/genome/browse/" TargetMode="External"/><Relationship Id="rId69" Type="http://schemas.openxmlformats.org/officeDocument/2006/relationships/hyperlink" Target="https://www.ncbi.nlm.nih.gov/nuccore/DQ398044.1" TargetMode="External"/><Relationship Id="rId80" Type="http://schemas.openxmlformats.org/officeDocument/2006/relationships/hyperlink" Target="https://www.ncbi.nlm.nih.gov/genome/browse/" TargetMode="External"/><Relationship Id="rId85" Type="http://schemas.openxmlformats.org/officeDocument/2006/relationships/hyperlink" Target="https://www.ncbi.nlm.nih.gov/nuccore/MH450122.1" TargetMode="External"/><Relationship Id="rId3"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image" Target="media/image5.png"/><Relationship Id="rId25" Type="http://schemas.openxmlformats.org/officeDocument/2006/relationships/hyperlink" Target="https://phagesdb.org/phages/Birdsnest/" TargetMode="External"/><Relationship Id="rId33" Type="http://schemas.openxmlformats.org/officeDocument/2006/relationships/hyperlink" Target="https://www.ncbi.nlm.nih.gov/genome/browse/" TargetMode="External"/><Relationship Id="rId38" Type="http://schemas.openxmlformats.org/officeDocument/2006/relationships/hyperlink" Target="https://www.ncbi.nlm.nih.gov/nuccore/MH744423.1" TargetMode="External"/><Relationship Id="rId46" Type="http://schemas.openxmlformats.org/officeDocument/2006/relationships/hyperlink" Target="https://www.ncbi.nlm.nih.gov/nuccore/MK059749.1" TargetMode="External"/><Relationship Id="rId59" Type="http://schemas.openxmlformats.org/officeDocument/2006/relationships/hyperlink" Target="https://phagesdb.org/" TargetMode="External"/><Relationship Id="rId67" Type="http://schemas.openxmlformats.org/officeDocument/2006/relationships/image" Target="media/image12.jpg"/><Relationship Id="rId20" Type="http://schemas.openxmlformats.org/officeDocument/2006/relationships/hyperlink" Target="https://www.ncbi.nlm.nih.gov/nuccore/MH632120.1" TargetMode="External"/><Relationship Id="rId41" Type="http://schemas.openxmlformats.org/officeDocument/2006/relationships/hyperlink" Target="https://phagesdb.org/" TargetMode="External"/><Relationship Id="rId54" Type="http://schemas.openxmlformats.org/officeDocument/2006/relationships/hyperlink" Target="https://phagesdb.org/phages/Julie1/" TargetMode="External"/><Relationship Id="rId62" Type="http://schemas.openxmlformats.org/officeDocument/2006/relationships/hyperlink" Target="https://www.ncbi.nlm.nih.gov/genome/browse/" TargetMode="External"/><Relationship Id="rId70" Type="http://schemas.openxmlformats.org/officeDocument/2006/relationships/hyperlink" Target="https://www.ncbi.nlm.nih.gov/genome/browse/" TargetMode="External"/><Relationship Id="rId75" Type="http://schemas.openxmlformats.org/officeDocument/2006/relationships/hyperlink" Target="http://binf.gmu.edu:8080/CoreGenes3.5/" TargetMode="External"/><Relationship Id="rId83" Type="http://schemas.openxmlformats.org/officeDocument/2006/relationships/hyperlink" Target="https://www.ncbi.nlm.nih.gov/nuccore/AF547430.1" TargetMode="External"/><Relationship Id="rId88" Type="http://schemas.openxmlformats.org/officeDocument/2006/relationships/image" Target="media/image13.jpg"/><Relationship Id="rId91" Type="http://schemas.openxmlformats.org/officeDocument/2006/relationships/hyperlink" Target="https://www.ncbi.nlm.nih.gov/genome/browse/"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hyperlink" Target="https://phagesdb.org/" TargetMode="External"/><Relationship Id="rId28" Type="http://schemas.openxmlformats.org/officeDocument/2006/relationships/hyperlink" Target="http://binf.gmu.edu:8080/CoreGenes3.5/" TargetMode="External"/><Relationship Id="rId36" Type="http://schemas.openxmlformats.org/officeDocument/2006/relationships/image" Target="media/image9.jpg"/><Relationship Id="rId49" Type="http://schemas.openxmlformats.org/officeDocument/2006/relationships/hyperlink" Target="https://www.ncbi.nlm.nih.gov/nuccore/MN813693.1" TargetMode="External"/><Relationship Id="rId57" Type="http://schemas.openxmlformats.org/officeDocument/2006/relationships/hyperlink" Target="https://www.ncbi.nlm.nih.gov/genome/browse/" TargetMode="External"/><Relationship Id="rId10" Type="http://schemas.openxmlformats.org/officeDocument/2006/relationships/hyperlink" Target="mailto:tolstoy@ncbi.nlm.nih.gov" TargetMode="External"/><Relationship Id="rId31" Type="http://schemas.openxmlformats.org/officeDocument/2006/relationships/hyperlink" Target="https://phagesdb.org/phages/xxx/" TargetMode="External"/><Relationship Id="rId44" Type="http://schemas.openxmlformats.org/officeDocument/2006/relationships/hyperlink" Target="https://www.ncbi.nlm.nih.gov/nuccore/MN617843.1" TargetMode="External"/><Relationship Id="rId52" Type="http://schemas.openxmlformats.org/officeDocument/2006/relationships/hyperlink" Target="https://phagesdb.org/" TargetMode="External"/><Relationship Id="rId60" Type="http://schemas.openxmlformats.org/officeDocument/2006/relationships/hyperlink" Target="https://www.ncbi.nlm.nih.gov/nuccore/NC_023701.1" TargetMode="External"/><Relationship Id="rId65" Type="http://schemas.openxmlformats.org/officeDocument/2006/relationships/hyperlink" Target="http://binf.gmu.edu:8080/CoreGenes3.5/" TargetMode="External"/><Relationship Id="rId73" Type="http://schemas.openxmlformats.org/officeDocument/2006/relationships/hyperlink" Target="https://www.ncbi.nlm.nih.gov/nuccore/KX589269.1" TargetMode="External"/><Relationship Id="rId78" Type="http://schemas.openxmlformats.org/officeDocument/2006/relationships/hyperlink" Target="https://www.ncbi.nlm.nih.gov/genome/browse/" TargetMode="External"/><Relationship Id="rId81" Type="http://schemas.openxmlformats.org/officeDocument/2006/relationships/hyperlink" Target="http://binf.gmu.edu:8080/CoreGenes3.5/" TargetMode="External"/><Relationship Id="rId86" Type="http://schemas.openxmlformats.org/officeDocument/2006/relationships/hyperlink" Target="https://www.ncbi.nlm.nih.gov/genome/browse/" TargetMode="External"/><Relationship Id="rId94"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mailto:liliana.cristina.moraru@uni-oldenburg.de" TargetMode="External"/><Relationship Id="rId13" Type="http://schemas.openxmlformats.org/officeDocument/2006/relationships/image" Target="media/image2.png"/><Relationship Id="rId18" Type="http://schemas.openxmlformats.org/officeDocument/2006/relationships/image" Target="media/image6.png"/><Relationship Id="rId39" Type="http://schemas.openxmlformats.org/officeDocument/2006/relationships/hyperlink" Target="https://www.ncbi.nlm.nih.gov/genome/browse/" TargetMode="External"/><Relationship Id="rId34" Type="http://schemas.openxmlformats.org/officeDocument/2006/relationships/hyperlink" Target="http://binf.gmu.edu:8080/CoreGenes3.5/" TargetMode="External"/><Relationship Id="rId50" Type="http://schemas.openxmlformats.org/officeDocument/2006/relationships/hyperlink" Target="https://www.ncbi.nlm.nih.gov/genome/browse/" TargetMode="External"/><Relationship Id="rId55" Type="http://schemas.openxmlformats.org/officeDocument/2006/relationships/hyperlink" Target="https://www.ncbi.nlm.nih.gov/nuccore/NC_023600.1" TargetMode="External"/><Relationship Id="rId76" Type="http://schemas.openxmlformats.org/officeDocument/2006/relationships/hyperlink" Target="https://www.ncbi.nlm.nih.gov/nuccore/NC_008199.1" TargetMode="External"/><Relationship Id="rId97"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s://www.ncbi.nlm.nih.gov/nuccore/MT639648.1" TargetMode="External"/><Relationship Id="rId92" Type="http://schemas.openxmlformats.org/officeDocument/2006/relationships/hyperlink" Target="http://binf.gmu.edu:8080/CoreGenes3.5/" TargetMode="External"/><Relationship Id="rId2" Type="http://schemas.openxmlformats.org/officeDocument/2006/relationships/styles" Target="styles.xml"/><Relationship Id="rId29" Type="http://schemas.openxmlformats.org/officeDocument/2006/relationships/hyperlink" Target="https://phagesdb.org/" TargetMode="External"/><Relationship Id="rId24" Type="http://schemas.openxmlformats.org/officeDocument/2006/relationships/image" Target="media/image7.png"/><Relationship Id="rId40" Type="http://schemas.openxmlformats.org/officeDocument/2006/relationships/hyperlink" Target="http://binf.gmu.edu:8080/CoreGenes3.5/" TargetMode="External"/><Relationship Id="rId45" Type="http://schemas.openxmlformats.org/officeDocument/2006/relationships/hyperlink" Target="https://www.ncbi.nlm.nih.gov/genome/browse/" TargetMode="External"/><Relationship Id="rId66" Type="http://schemas.openxmlformats.org/officeDocument/2006/relationships/hyperlink" Target="https://phagesdb.org/" TargetMode="External"/><Relationship Id="rId87" Type="http://schemas.openxmlformats.org/officeDocument/2006/relationships/hyperlink" Target="http://binf.gmu.edu:8080/CoreGenes3.5/" TargetMode="External"/><Relationship Id="rId61" Type="http://schemas.openxmlformats.org/officeDocument/2006/relationships/hyperlink" Target="https://www.ncbi.nlm.nih.gov/nuccore/JN699007.1" TargetMode="External"/><Relationship Id="rId82" Type="http://schemas.openxmlformats.org/officeDocument/2006/relationships/hyperlink" Target="https://www.ncbi.nlm.nih.gov/nuccore/NC_005259.1" TargetMode="External"/><Relationship Id="rId19" Type="http://schemas.openxmlformats.org/officeDocument/2006/relationships/hyperlink" Target="https://phagesdb.org/phages/Thonko/" TargetMode="External"/><Relationship Id="rId14" Type="http://schemas.openxmlformats.org/officeDocument/2006/relationships/image" Target="media/image3.png"/><Relationship Id="rId30" Type="http://schemas.openxmlformats.org/officeDocument/2006/relationships/image" Target="media/image8.jpg"/><Relationship Id="rId35" Type="http://schemas.openxmlformats.org/officeDocument/2006/relationships/hyperlink" Target="https://phagesdb.org/" TargetMode="External"/><Relationship Id="rId56" Type="http://schemas.openxmlformats.org/officeDocument/2006/relationships/hyperlink" Target="https://www.ncbi.nlm.nih.gov/nuccore/KJ433976.1" TargetMode="External"/><Relationship Id="rId77" Type="http://schemas.openxmlformats.org/officeDocument/2006/relationships/hyperlink" Target="https://www.ncbi.nlm.nih.gov/nuccore/DQ398049.1" TargetMode="External"/><Relationship Id="rId8" Type="http://schemas.openxmlformats.org/officeDocument/2006/relationships/hyperlink" Target="mailto:dann2.turner@uwe.ac.uk" TargetMode="External"/><Relationship Id="rId51" Type="http://schemas.openxmlformats.org/officeDocument/2006/relationships/hyperlink" Target="http://binf.gmu.edu:8080/CoreGenes3.5/" TargetMode="External"/><Relationship Id="rId72" Type="http://schemas.openxmlformats.org/officeDocument/2006/relationships/hyperlink" Target="https://www.ncbi.nlm.nih.gov/genome/browse/" TargetMode="External"/><Relationship Id="rId93" Type="http://schemas.openxmlformats.org/officeDocument/2006/relationships/image" Target="media/image14.jpg"/><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5vSv5iDLzbB2xnmRGS7EXvUxmg==">AMUW2mUhHx3rHHS8wB9YkY6RuSSTHDhFVQFhrLpHUxkiPRU12PDofCR76ft2AoMvi/nf9OL8nwDq5HorivvcI3kgn1BvuRC99mzLzvgVV58YZ/sWFO3aJYcGgzDU29u1LqgYVhiTeetif6ZQCG+URPF3OPC6GfxXlLzVh2gWp6MOXJ22gTnRuuHpw3/k+4Mqrzkj0PP3Jk5M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4212</Words>
  <Characters>24011</Characters>
  <Application>Microsoft Office Word</Application>
  <DocSecurity>0</DocSecurity>
  <Lines>200</Lines>
  <Paragraphs>56</Paragraphs>
  <ScaleCrop>false</ScaleCrop>
  <Company/>
  <LinksUpToDate>false</LinksUpToDate>
  <CharactersWithSpaces>28167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2021-08-23T15:00:00Z</dcterms:created>
  <dcterms:modified xsi:type="dcterms:W3CDTF">2022-03-14T22:29:00Z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